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0D9" w:rsidRPr="00A13513" w:rsidRDefault="008510D9" w:rsidP="008510D9">
      <w:pPr>
        <w:spacing w:after="0"/>
        <w:jc w:val="center"/>
        <w:rPr>
          <w:rFonts w:ascii="Georgia" w:hAnsi="Georgia"/>
          <w:b/>
        </w:rPr>
      </w:pPr>
      <w:r w:rsidRPr="00A13513">
        <w:rPr>
          <w:rFonts w:ascii="Georgia" w:hAnsi="Georgia"/>
          <w:b/>
        </w:rPr>
        <w:t>GEORGE MASON UNIVERSITY</w:t>
      </w:r>
    </w:p>
    <w:p w:rsidR="008510D9" w:rsidRPr="00A13513" w:rsidRDefault="008510D9" w:rsidP="008510D9">
      <w:pPr>
        <w:spacing w:after="0"/>
        <w:jc w:val="center"/>
        <w:rPr>
          <w:rFonts w:ascii="Georgia" w:hAnsi="Georgia"/>
          <w:b/>
        </w:rPr>
      </w:pPr>
      <w:r w:rsidRPr="00A13513">
        <w:rPr>
          <w:rFonts w:ascii="Georgia" w:hAnsi="Georgia"/>
          <w:b/>
        </w:rPr>
        <w:t>School of Recreation, Health, and Tourism</w:t>
      </w:r>
    </w:p>
    <w:p w:rsidR="00011081" w:rsidRDefault="00011081" w:rsidP="008510D9">
      <w:pPr>
        <w:spacing w:after="0"/>
        <w:jc w:val="center"/>
        <w:rPr>
          <w:rFonts w:ascii="Georgia" w:hAnsi="Georgia"/>
          <w:b/>
        </w:rPr>
      </w:pPr>
    </w:p>
    <w:p w:rsidR="00DD7074" w:rsidRDefault="00156640" w:rsidP="008510D9">
      <w:pPr>
        <w:spacing w:after="0"/>
        <w:jc w:val="center"/>
        <w:rPr>
          <w:rFonts w:ascii="Georgia" w:hAnsi="Georgia"/>
          <w:b/>
        </w:rPr>
      </w:pPr>
      <w:r>
        <w:rPr>
          <w:rFonts w:ascii="Georgia" w:hAnsi="Georgia"/>
          <w:b/>
        </w:rPr>
        <w:t>SPMT 440</w:t>
      </w:r>
    </w:p>
    <w:p w:rsidR="008510D9" w:rsidRDefault="00156640" w:rsidP="008510D9">
      <w:pPr>
        <w:spacing w:after="0"/>
        <w:jc w:val="center"/>
        <w:rPr>
          <w:rFonts w:ascii="Georgia" w:hAnsi="Georgia"/>
          <w:b/>
        </w:rPr>
      </w:pPr>
      <w:r>
        <w:rPr>
          <w:rFonts w:ascii="Georgia" w:hAnsi="Georgia"/>
          <w:b/>
        </w:rPr>
        <w:t>Global Perspectives in Sport</w:t>
      </w:r>
    </w:p>
    <w:p w:rsidR="00F73DEC" w:rsidRPr="00A13513" w:rsidRDefault="00F73DEC" w:rsidP="008510D9">
      <w:pPr>
        <w:spacing w:after="0"/>
        <w:jc w:val="center"/>
        <w:rPr>
          <w:rFonts w:ascii="Georgia" w:hAnsi="Georgia"/>
          <w:b/>
        </w:rPr>
      </w:pPr>
    </w:p>
    <w:tbl>
      <w:tblPr>
        <w:tblW w:w="0" w:type="auto"/>
        <w:tblLook w:val="0000"/>
      </w:tblPr>
      <w:tblGrid>
        <w:gridCol w:w="1915"/>
        <w:gridCol w:w="1915"/>
        <w:gridCol w:w="1915"/>
        <w:gridCol w:w="1915"/>
        <w:gridCol w:w="1916"/>
      </w:tblGrid>
      <w:tr w:rsidR="00A13513" w:rsidRPr="00964D04" w:rsidTr="00A13513">
        <w:trPr>
          <w:trHeight w:val="324"/>
        </w:trPr>
        <w:tc>
          <w:tcPr>
            <w:tcW w:w="1915" w:type="dxa"/>
          </w:tcPr>
          <w:p w:rsidR="00A13513" w:rsidRPr="00964D04" w:rsidRDefault="00A13513" w:rsidP="00A13513">
            <w:pPr>
              <w:pStyle w:val="Heading1"/>
              <w:tabs>
                <w:tab w:val="left" w:pos="4950"/>
                <w:tab w:val="left" w:pos="5040"/>
                <w:tab w:val="left" w:pos="6120"/>
                <w:tab w:val="left" w:pos="6660"/>
              </w:tabs>
              <w:ind w:right="-162"/>
              <w:rPr>
                <w:rFonts w:ascii="Georgia" w:hAnsi="Georgia"/>
                <w:sz w:val="20"/>
              </w:rPr>
            </w:pPr>
            <w:r w:rsidRPr="00964D04">
              <w:rPr>
                <w:rFonts w:ascii="Georgia" w:hAnsi="Georgia"/>
                <w:sz w:val="20"/>
              </w:rPr>
              <w:t xml:space="preserve">DAY/TIME: </w:t>
            </w:r>
          </w:p>
        </w:tc>
        <w:tc>
          <w:tcPr>
            <w:tcW w:w="1915" w:type="dxa"/>
          </w:tcPr>
          <w:p w:rsidR="00A13513" w:rsidRPr="00964D04" w:rsidRDefault="00156640" w:rsidP="00064F78">
            <w:pPr>
              <w:pStyle w:val="Heading1"/>
              <w:tabs>
                <w:tab w:val="left" w:pos="4950"/>
                <w:tab w:val="left" w:pos="5040"/>
                <w:tab w:val="left" w:pos="6120"/>
                <w:tab w:val="left" w:pos="6660"/>
              </w:tabs>
              <w:ind w:right="-162"/>
              <w:rPr>
                <w:rFonts w:ascii="Georgia" w:hAnsi="Georgia"/>
                <w:sz w:val="20"/>
              </w:rPr>
            </w:pPr>
            <w:r>
              <w:rPr>
                <w:rFonts w:ascii="Georgia" w:hAnsi="Georgia"/>
                <w:sz w:val="20"/>
              </w:rPr>
              <w:t>T</w:t>
            </w:r>
            <w:r w:rsidR="00064F78">
              <w:rPr>
                <w:rFonts w:ascii="Georgia" w:hAnsi="Georgia"/>
                <w:sz w:val="20"/>
              </w:rPr>
              <w:t xml:space="preserve"> </w:t>
            </w:r>
            <w:proofErr w:type="spellStart"/>
            <w:r w:rsidR="00064F78">
              <w:rPr>
                <w:rFonts w:ascii="Georgia" w:hAnsi="Georgia"/>
                <w:sz w:val="20"/>
              </w:rPr>
              <w:t>T</w:t>
            </w:r>
            <w:r>
              <w:rPr>
                <w:rFonts w:ascii="Georgia" w:hAnsi="Georgia"/>
                <w:sz w:val="20"/>
              </w:rPr>
              <w:t>h</w:t>
            </w:r>
            <w:proofErr w:type="spellEnd"/>
            <w:r w:rsidR="00C76463">
              <w:rPr>
                <w:rFonts w:ascii="Georgia" w:hAnsi="Georgia"/>
                <w:sz w:val="20"/>
              </w:rPr>
              <w:t xml:space="preserve"> </w:t>
            </w:r>
            <w:r w:rsidR="00064F78">
              <w:rPr>
                <w:rFonts w:ascii="Georgia" w:hAnsi="Georgia"/>
                <w:sz w:val="20"/>
              </w:rPr>
              <w:t>12</w:t>
            </w:r>
            <w:r w:rsidR="00C76463">
              <w:rPr>
                <w:rFonts w:ascii="Georgia" w:hAnsi="Georgia"/>
                <w:sz w:val="20"/>
              </w:rPr>
              <w:t>-1</w:t>
            </w:r>
            <w:r w:rsidR="00064F78">
              <w:rPr>
                <w:rFonts w:ascii="Georgia" w:hAnsi="Georgia"/>
                <w:sz w:val="20"/>
              </w:rPr>
              <w:t>:3</w:t>
            </w:r>
            <w:r w:rsidR="00C76463">
              <w:rPr>
                <w:rFonts w:ascii="Georgia" w:hAnsi="Georgia"/>
                <w:sz w:val="20"/>
              </w:rPr>
              <w:t>0</w:t>
            </w:r>
            <w:r w:rsidR="00A533CE">
              <w:rPr>
                <w:rFonts w:ascii="Georgia" w:hAnsi="Georgia"/>
                <w:sz w:val="20"/>
              </w:rPr>
              <w:t>pm</w:t>
            </w:r>
          </w:p>
        </w:tc>
        <w:tc>
          <w:tcPr>
            <w:tcW w:w="1915" w:type="dxa"/>
          </w:tcPr>
          <w:p w:rsidR="00A13513" w:rsidRPr="00964D04" w:rsidRDefault="00A13513" w:rsidP="00415187">
            <w:pPr>
              <w:pStyle w:val="Heading1"/>
              <w:tabs>
                <w:tab w:val="left" w:pos="4950"/>
                <w:tab w:val="left" w:pos="5040"/>
                <w:tab w:val="left" w:pos="6120"/>
                <w:tab w:val="left" w:pos="6660"/>
              </w:tabs>
              <w:ind w:right="-162"/>
              <w:rPr>
                <w:rFonts w:ascii="Georgia" w:hAnsi="Georgia"/>
                <w:sz w:val="20"/>
              </w:rPr>
            </w:pPr>
          </w:p>
        </w:tc>
        <w:tc>
          <w:tcPr>
            <w:tcW w:w="1915" w:type="dxa"/>
          </w:tcPr>
          <w:p w:rsidR="00A13513" w:rsidRPr="00964D04" w:rsidRDefault="00A13513" w:rsidP="00415187">
            <w:pPr>
              <w:pStyle w:val="Heading1"/>
              <w:tabs>
                <w:tab w:val="left" w:pos="4950"/>
                <w:tab w:val="left" w:pos="5040"/>
                <w:tab w:val="left" w:pos="6120"/>
                <w:tab w:val="left" w:pos="6660"/>
              </w:tabs>
              <w:ind w:right="-162"/>
              <w:rPr>
                <w:rFonts w:ascii="Georgia" w:hAnsi="Georgia"/>
                <w:sz w:val="20"/>
              </w:rPr>
            </w:pPr>
            <w:r w:rsidRPr="00964D04">
              <w:rPr>
                <w:rFonts w:ascii="Georgia" w:hAnsi="Georgia"/>
                <w:sz w:val="20"/>
              </w:rPr>
              <w:t>LOCATION:</w:t>
            </w:r>
          </w:p>
        </w:tc>
        <w:tc>
          <w:tcPr>
            <w:tcW w:w="1916" w:type="dxa"/>
          </w:tcPr>
          <w:p w:rsidR="00A13513" w:rsidRPr="00964D04" w:rsidRDefault="00064F78" w:rsidP="003F2DC6">
            <w:pPr>
              <w:pStyle w:val="Heading1"/>
              <w:tabs>
                <w:tab w:val="left" w:pos="4950"/>
                <w:tab w:val="left" w:pos="5040"/>
                <w:tab w:val="left" w:pos="6120"/>
                <w:tab w:val="left" w:pos="6660"/>
              </w:tabs>
              <w:ind w:right="-162"/>
              <w:rPr>
                <w:rFonts w:ascii="Georgia" w:hAnsi="Georgia"/>
                <w:sz w:val="20"/>
              </w:rPr>
            </w:pPr>
            <w:r>
              <w:rPr>
                <w:rFonts w:ascii="Georgia" w:hAnsi="Georgia"/>
                <w:sz w:val="20"/>
              </w:rPr>
              <w:t>Occoquan 302</w:t>
            </w:r>
          </w:p>
        </w:tc>
      </w:tr>
      <w:tr w:rsidR="00A13513" w:rsidRPr="00964D04" w:rsidTr="00A13513">
        <w:trPr>
          <w:trHeight w:val="324"/>
        </w:trPr>
        <w:tc>
          <w:tcPr>
            <w:tcW w:w="1915" w:type="dxa"/>
          </w:tcPr>
          <w:p w:rsidR="00A13513" w:rsidRPr="002A4C3E" w:rsidRDefault="002A4C3E" w:rsidP="00415187">
            <w:pPr>
              <w:pStyle w:val="Heading1"/>
              <w:tabs>
                <w:tab w:val="left" w:pos="4950"/>
                <w:tab w:val="left" w:pos="5040"/>
                <w:tab w:val="left" w:pos="6120"/>
                <w:tab w:val="left" w:pos="6660"/>
              </w:tabs>
              <w:ind w:right="-162"/>
              <w:rPr>
                <w:rFonts w:ascii="Georgia" w:hAnsi="Georgia"/>
                <w:sz w:val="20"/>
              </w:rPr>
            </w:pPr>
            <w:r>
              <w:rPr>
                <w:rFonts w:ascii="Georgia" w:hAnsi="Georgia"/>
                <w:sz w:val="20"/>
              </w:rPr>
              <w:t>PROFESSOR:</w:t>
            </w:r>
          </w:p>
        </w:tc>
        <w:tc>
          <w:tcPr>
            <w:tcW w:w="1915" w:type="dxa"/>
          </w:tcPr>
          <w:p w:rsidR="00A13513" w:rsidRPr="00964D04" w:rsidRDefault="00064F78" w:rsidP="00415187">
            <w:pPr>
              <w:pStyle w:val="Heading1"/>
              <w:tabs>
                <w:tab w:val="left" w:pos="4950"/>
                <w:tab w:val="left" w:pos="5040"/>
                <w:tab w:val="left" w:pos="6120"/>
                <w:tab w:val="left" w:pos="6660"/>
              </w:tabs>
              <w:ind w:right="-162"/>
              <w:rPr>
                <w:rFonts w:ascii="Georgia" w:hAnsi="Georgia"/>
                <w:sz w:val="20"/>
              </w:rPr>
            </w:pPr>
            <w:r>
              <w:rPr>
                <w:rFonts w:ascii="Georgia" w:hAnsi="Georgia"/>
                <w:sz w:val="20"/>
              </w:rPr>
              <w:t>Prof.</w:t>
            </w:r>
            <w:r w:rsidR="00A13513" w:rsidRPr="00964D04">
              <w:rPr>
                <w:rFonts w:ascii="Georgia" w:hAnsi="Georgia"/>
                <w:sz w:val="20"/>
              </w:rPr>
              <w:t xml:space="preserve"> John </w:t>
            </w:r>
            <w:proofErr w:type="spellStart"/>
            <w:r w:rsidR="00A13513" w:rsidRPr="00964D04">
              <w:rPr>
                <w:rFonts w:ascii="Georgia" w:hAnsi="Georgia"/>
                <w:sz w:val="20"/>
              </w:rPr>
              <w:t>Nauright</w:t>
            </w:r>
            <w:proofErr w:type="spellEnd"/>
          </w:p>
        </w:tc>
        <w:tc>
          <w:tcPr>
            <w:tcW w:w="1915" w:type="dxa"/>
          </w:tcPr>
          <w:p w:rsidR="00A13513" w:rsidRPr="00964D04" w:rsidRDefault="00A13513" w:rsidP="00415187">
            <w:pPr>
              <w:pStyle w:val="Heading1"/>
              <w:tabs>
                <w:tab w:val="left" w:pos="4950"/>
                <w:tab w:val="left" w:pos="5040"/>
                <w:tab w:val="left" w:pos="6120"/>
                <w:tab w:val="left" w:pos="6660"/>
              </w:tabs>
              <w:ind w:right="-162"/>
              <w:rPr>
                <w:rFonts w:ascii="Georgia" w:hAnsi="Georgia"/>
                <w:sz w:val="20"/>
              </w:rPr>
            </w:pPr>
          </w:p>
        </w:tc>
        <w:tc>
          <w:tcPr>
            <w:tcW w:w="1915" w:type="dxa"/>
          </w:tcPr>
          <w:p w:rsidR="00A13513" w:rsidRPr="00964D04" w:rsidRDefault="00A13513" w:rsidP="00415187">
            <w:pPr>
              <w:pStyle w:val="Heading1"/>
              <w:tabs>
                <w:tab w:val="left" w:pos="4950"/>
                <w:tab w:val="left" w:pos="5040"/>
                <w:tab w:val="left" w:pos="6120"/>
                <w:tab w:val="left" w:pos="6660"/>
              </w:tabs>
              <w:ind w:right="-162"/>
              <w:rPr>
                <w:rFonts w:ascii="Georgia" w:hAnsi="Georgia"/>
                <w:sz w:val="20"/>
              </w:rPr>
            </w:pPr>
            <w:r w:rsidRPr="00964D04">
              <w:rPr>
                <w:rFonts w:ascii="Georgia" w:hAnsi="Georgia"/>
                <w:sz w:val="20"/>
              </w:rPr>
              <w:t>EMAIL ADDRESS:</w:t>
            </w:r>
          </w:p>
        </w:tc>
        <w:tc>
          <w:tcPr>
            <w:tcW w:w="1916" w:type="dxa"/>
          </w:tcPr>
          <w:p w:rsidR="00A13513" w:rsidRPr="00964D04" w:rsidRDefault="00ED43D8" w:rsidP="00415187">
            <w:pPr>
              <w:pStyle w:val="Heading1"/>
              <w:tabs>
                <w:tab w:val="left" w:pos="4950"/>
                <w:tab w:val="left" w:pos="5040"/>
                <w:tab w:val="left" w:pos="6120"/>
                <w:tab w:val="left" w:pos="6660"/>
              </w:tabs>
              <w:ind w:right="-162"/>
              <w:rPr>
                <w:rFonts w:ascii="Georgia" w:hAnsi="Georgia"/>
                <w:sz w:val="20"/>
              </w:rPr>
            </w:pPr>
            <w:hyperlink r:id="rId7" w:history="1">
              <w:r w:rsidR="00A13513" w:rsidRPr="00964D04">
                <w:rPr>
                  <w:rStyle w:val="Hyperlink"/>
                  <w:rFonts w:ascii="Georgia" w:hAnsi="Georgia"/>
                  <w:sz w:val="20"/>
                </w:rPr>
                <w:t>jnaurigh@gmu.edu</w:t>
              </w:r>
            </w:hyperlink>
          </w:p>
        </w:tc>
      </w:tr>
      <w:tr w:rsidR="00064F78" w:rsidRPr="00964D04" w:rsidTr="00A13513">
        <w:trPr>
          <w:trHeight w:val="324"/>
        </w:trPr>
        <w:tc>
          <w:tcPr>
            <w:tcW w:w="1915" w:type="dxa"/>
          </w:tcPr>
          <w:p w:rsidR="00064F78" w:rsidRDefault="0088178F" w:rsidP="00415187">
            <w:pPr>
              <w:pStyle w:val="Heading1"/>
              <w:tabs>
                <w:tab w:val="left" w:pos="4950"/>
                <w:tab w:val="left" w:pos="5040"/>
                <w:tab w:val="left" w:pos="6120"/>
                <w:tab w:val="left" w:pos="6660"/>
              </w:tabs>
              <w:ind w:right="-162"/>
              <w:rPr>
                <w:rFonts w:ascii="Georgia" w:hAnsi="Georgia"/>
                <w:sz w:val="20"/>
              </w:rPr>
            </w:pPr>
            <w:r>
              <w:rPr>
                <w:rFonts w:ascii="Georgia" w:hAnsi="Georgia"/>
                <w:sz w:val="20"/>
              </w:rPr>
              <w:t>OTHER LECTURES:</w:t>
            </w:r>
          </w:p>
        </w:tc>
        <w:tc>
          <w:tcPr>
            <w:tcW w:w="1915" w:type="dxa"/>
          </w:tcPr>
          <w:p w:rsidR="00064F78" w:rsidRPr="00964D04" w:rsidRDefault="00064F78" w:rsidP="00415187">
            <w:pPr>
              <w:pStyle w:val="Heading1"/>
              <w:tabs>
                <w:tab w:val="left" w:pos="4950"/>
                <w:tab w:val="left" w:pos="5040"/>
                <w:tab w:val="left" w:pos="6120"/>
                <w:tab w:val="left" w:pos="6660"/>
              </w:tabs>
              <w:ind w:right="-162"/>
              <w:rPr>
                <w:rFonts w:ascii="Georgia" w:hAnsi="Georgia"/>
                <w:sz w:val="20"/>
              </w:rPr>
            </w:pPr>
            <w:r>
              <w:rPr>
                <w:rFonts w:ascii="Georgia" w:hAnsi="Georgia"/>
                <w:sz w:val="20"/>
              </w:rPr>
              <w:t xml:space="preserve">Prof. </w:t>
            </w:r>
            <w:proofErr w:type="spellStart"/>
            <w:r>
              <w:rPr>
                <w:rFonts w:ascii="Georgia" w:hAnsi="Georgia"/>
                <w:sz w:val="20"/>
              </w:rPr>
              <w:t>Verner</w:t>
            </w:r>
            <w:proofErr w:type="spellEnd"/>
            <w:r>
              <w:rPr>
                <w:rFonts w:ascii="Georgia" w:hAnsi="Georgia"/>
                <w:sz w:val="20"/>
              </w:rPr>
              <w:t xml:space="preserve"> </w:t>
            </w:r>
            <w:proofErr w:type="spellStart"/>
            <w:r>
              <w:rPr>
                <w:rFonts w:ascii="Georgia" w:hAnsi="Georgia"/>
                <w:sz w:val="20"/>
              </w:rPr>
              <w:t>Møller</w:t>
            </w:r>
            <w:proofErr w:type="spellEnd"/>
            <w:r w:rsidR="0088178F">
              <w:rPr>
                <w:rFonts w:ascii="Georgia" w:hAnsi="Georgia"/>
                <w:sz w:val="20"/>
              </w:rPr>
              <w:t>; Charles Parrish</w:t>
            </w:r>
          </w:p>
        </w:tc>
        <w:tc>
          <w:tcPr>
            <w:tcW w:w="1915" w:type="dxa"/>
          </w:tcPr>
          <w:p w:rsidR="00064F78" w:rsidRPr="00964D04" w:rsidRDefault="00064F78" w:rsidP="00415187">
            <w:pPr>
              <w:pStyle w:val="Heading1"/>
              <w:tabs>
                <w:tab w:val="left" w:pos="4950"/>
                <w:tab w:val="left" w:pos="5040"/>
                <w:tab w:val="left" w:pos="6120"/>
                <w:tab w:val="left" w:pos="6660"/>
              </w:tabs>
              <w:ind w:right="-162"/>
              <w:rPr>
                <w:rFonts w:ascii="Georgia" w:hAnsi="Georgia"/>
                <w:sz w:val="20"/>
              </w:rPr>
            </w:pPr>
          </w:p>
        </w:tc>
        <w:tc>
          <w:tcPr>
            <w:tcW w:w="1915" w:type="dxa"/>
          </w:tcPr>
          <w:p w:rsidR="00064F78" w:rsidRPr="00964D04" w:rsidRDefault="00064F78" w:rsidP="00415187">
            <w:pPr>
              <w:pStyle w:val="Heading1"/>
              <w:tabs>
                <w:tab w:val="left" w:pos="4950"/>
                <w:tab w:val="left" w:pos="5040"/>
                <w:tab w:val="left" w:pos="6120"/>
                <w:tab w:val="left" w:pos="6660"/>
              </w:tabs>
              <w:ind w:right="-162"/>
              <w:rPr>
                <w:rFonts w:ascii="Georgia" w:hAnsi="Georgia"/>
                <w:sz w:val="20"/>
              </w:rPr>
            </w:pPr>
          </w:p>
        </w:tc>
        <w:tc>
          <w:tcPr>
            <w:tcW w:w="1916" w:type="dxa"/>
          </w:tcPr>
          <w:p w:rsidR="00064F78" w:rsidRDefault="00064F78" w:rsidP="00415187">
            <w:pPr>
              <w:pStyle w:val="Heading1"/>
              <w:tabs>
                <w:tab w:val="left" w:pos="4950"/>
                <w:tab w:val="left" w:pos="5040"/>
                <w:tab w:val="left" w:pos="6120"/>
                <w:tab w:val="left" w:pos="6660"/>
              </w:tabs>
              <w:ind w:right="-162"/>
            </w:pPr>
          </w:p>
        </w:tc>
      </w:tr>
      <w:tr w:rsidR="00A13513" w:rsidRPr="00964D04" w:rsidTr="00A13513">
        <w:trPr>
          <w:trHeight w:val="324"/>
        </w:trPr>
        <w:tc>
          <w:tcPr>
            <w:tcW w:w="1915" w:type="dxa"/>
          </w:tcPr>
          <w:p w:rsidR="00A13513" w:rsidRPr="00964D04" w:rsidRDefault="00A13513" w:rsidP="00A13513">
            <w:pPr>
              <w:pStyle w:val="Heading1"/>
              <w:tabs>
                <w:tab w:val="left" w:pos="4950"/>
                <w:tab w:val="left" w:pos="5040"/>
                <w:tab w:val="left" w:pos="6120"/>
                <w:tab w:val="left" w:pos="6660"/>
              </w:tabs>
              <w:ind w:right="-162"/>
              <w:rPr>
                <w:rFonts w:ascii="Georgia" w:hAnsi="Georgia"/>
                <w:sz w:val="20"/>
              </w:rPr>
            </w:pPr>
            <w:r w:rsidRPr="00964D04">
              <w:rPr>
                <w:rFonts w:ascii="Georgia" w:hAnsi="Georgia"/>
                <w:sz w:val="20"/>
              </w:rPr>
              <w:t xml:space="preserve">OFFICE: </w:t>
            </w:r>
          </w:p>
        </w:tc>
        <w:tc>
          <w:tcPr>
            <w:tcW w:w="1915" w:type="dxa"/>
          </w:tcPr>
          <w:p w:rsidR="00A13513" w:rsidRPr="00964D04" w:rsidRDefault="00A13513" w:rsidP="00C76463">
            <w:pPr>
              <w:pStyle w:val="Heading1"/>
              <w:tabs>
                <w:tab w:val="left" w:pos="4950"/>
                <w:tab w:val="left" w:pos="5040"/>
                <w:tab w:val="left" w:pos="6120"/>
                <w:tab w:val="left" w:pos="6660"/>
              </w:tabs>
              <w:ind w:right="-162"/>
              <w:rPr>
                <w:rFonts w:ascii="Georgia" w:hAnsi="Georgia"/>
                <w:sz w:val="20"/>
              </w:rPr>
            </w:pPr>
            <w:r w:rsidRPr="00964D04">
              <w:rPr>
                <w:rFonts w:ascii="Georgia" w:hAnsi="Georgia"/>
                <w:sz w:val="20"/>
              </w:rPr>
              <w:t xml:space="preserve">BRH </w:t>
            </w:r>
            <w:r w:rsidR="00A533CE">
              <w:rPr>
                <w:rFonts w:ascii="Georgia" w:hAnsi="Georgia"/>
                <w:sz w:val="20"/>
              </w:rPr>
              <w:t>221</w:t>
            </w:r>
          </w:p>
        </w:tc>
        <w:tc>
          <w:tcPr>
            <w:tcW w:w="1915" w:type="dxa"/>
          </w:tcPr>
          <w:p w:rsidR="00A13513" w:rsidRPr="00964D04" w:rsidRDefault="00A13513" w:rsidP="00415187">
            <w:pPr>
              <w:pStyle w:val="Heading1"/>
              <w:tabs>
                <w:tab w:val="left" w:pos="4950"/>
                <w:tab w:val="left" w:pos="5040"/>
                <w:tab w:val="left" w:pos="6120"/>
                <w:tab w:val="left" w:pos="6660"/>
              </w:tabs>
              <w:ind w:right="-162"/>
              <w:rPr>
                <w:rFonts w:ascii="Georgia" w:hAnsi="Georgia"/>
                <w:sz w:val="20"/>
              </w:rPr>
            </w:pPr>
          </w:p>
        </w:tc>
        <w:tc>
          <w:tcPr>
            <w:tcW w:w="1915" w:type="dxa"/>
          </w:tcPr>
          <w:p w:rsidR="00A13513" w:rsidRPr="00964D04" w:rsidRDefault="00A13513" w:rsidP="00EB10BA">
            <w:pPr>
              <w:pStyle w:val="Heading1"/>
              <w:tabs>
                <w:tab w:val="left" w:pos="4950"/>
                <w:tab w:val="left" w:pos="5040"/>
                <w:tab w:val="left" w:pos="6120"/>
                <w:tab w:val="left" w:pos="6660"/>
              </w:tabs>
              <w:ind w:right="-162"/>
              <w:rPr>
                <w:rFonts w:ascii="Georgia" w:hAnsi="Georgia"/>
                <w:sz w:val="20"/>
              </w:rPr>
            </w:pPr>
            <w:r w:rsidRPr="00964D04">
              <w:rPr>
                <w:rFonts w:ascii="Georgia" w:hAnsi="Georgia"/>
                <w:sz w:val="20"/>
              </w:rPr>
              <w:t>PHONE</w:t>
            </w:r>
            <w:r w:rsidR="00EB10BA" w:rsidRPr="00964D04">
              <w:rPr>
                <w:rFonts w:ascii="Georgia" w:hAnsi="Georgia"/>
                <w:sz w:val="20"/>
              </w:rPr>
              <w:t>:</w:t>
            </w:r>
            <w:r w:rsidRPr="00964D04">
              <w:rPr>
                <w:rFonts w:ascii="Georgia" w:hAnsi="Georgia"/>
                <w:sz w:val="20"/>
              </w:rPr>
              <w:t xml:space="preserve"> </w:t>
            </w:r>
          </w:p>
        </w:tc>
        <w:tc>
          <w:tcPr>
            <w:tcW w:w="1916" w:type="dxa"/>
          </w:tcPr>
          <w:p w:rsidR="00A13513" w:rsidRPr="00964D04" w:rsidRDefault="004C1FB5" w:rsidP="002A4C3E">
            <w:pPr>
              <w:pStyle w:val="Heading1"/>
              <w:tabs>
                <w:tab w:val="left" w:pos="4950"/>
                <w:tab w:val="left" w:pos="5040"/>
                <w:tab w:val="left" w:pos="6120"/>
                <w:tab w:val="left" w:pos="6660"/>
              </w:tabs>
              <w:ind w:right="-162"/>
              <w:rPr>
                <w:rFonts w:ascii="Georgia" w:hAnsi="Georgia"/>
                <w:sz w:val="20"/>
              </w:rPr>
            </w:pPr>
            <w:r>
              <w:rPr>
                <w:rFonts w:ascii="Georgia" w:hAnsi="Georgia"/>
                <w:sz w:val="20"/>
              </w:rPr>
              <w:t>703-993-2061</w:t>
            </w:r>
          </w:p>
        </w:tc>
      </w:tr>
      <w:tr w:rsidR="00A13513" w:rsidRPr="00964D04" w:rsidTr="00A13513">
        <w:trPr>
          <w:trHeight w:val="324"/>
        </w:trPr>
        <w:tc>
          <w:tcPr>
            <w:tcW w:w="1915" w:type="dxa"/>
          </w:tcPr>
          <w:p w:rsidR="00A13513" w:rsidRPr="00964D04" w:rsidRDefault="00A13513" w:rsidP="00415187">
            <w:pPr>
              <w:pStyle w:val="Heading1"/>
              <w:tabs>
                <w:tab w:val="left" w:pos="4950"/>
                <w:tab w:val="left" w:pos="5040"/>
                <w:tab w:val="left" w:pos="6120"/>
                <w:tab w:val="left" w:pos="6660"/>
              </w:tabs>
              <w:ind w:right="-162"/>
              <w:rPr>
                <w:rFonts w:ascii="Georgia" w:hAnsi="Georgia"/>
                <w:sz w:val="20"/>
              </w:rPr>
            </w:pPr>
            <w:r w:rsidRPr="00964D04">
              <w:rPr>
                <w:rFonts w:ascii="Georgia" w:hAnsi="Georgia"/>
                <w:sz w:val="20"/>
              </w:rPr>
              <w:t>OFFICE HOURS:</w:t>
            </w:r>
          </w:p>
        </w:tc>
        <w:tc>
          <w:tcPr>
            <w:tcW w:w="1915" w:type="dxa"/>
          </w:tcPr>
          <w:p w:rsidR="00156640" w:rsidRDefault="00156640" w:rsidP="00156640">
            <w:pPr>
              <w:pStyle w:val="Heading1"/>
              <w:tabs>
                <w:tab w:val="left" w:pos="4950"/>
                <w:tab w:val="left" w:pos="5040"/>
                <w:tab w:val="left" w:pos="6120"/>
                <w:tab w:val="left" w:pos="6660"/>
              </w:tabs>
              <w:ind w:right="-162"/>
              <w:rPr>
                <w:rFonts w:ascii="Georgia" w:hAnsi="Georgia"/>
                <w:sz w:val="20"/>
              </w:rPr>
            </w:pPr>
            <w:r>
              <w:rPr>
                <w:rFonts w:ascii="Georgia" w:hAnsi="Georgia"/>
                <w:sz w:val="20"/>
              </w:rPr>
              <w:t>T</w:t>
            </w:r>
            <w:r w:rsidR="00064F78">
              <w:rPr>
                <w:rFonts w:ascii="Georgia" w:hAnsi="Georgia"/>
                <w:sz w:val="20"/>
              </w:rPr>
              <w:t xml:space="preserve"> </w:t>
            </w:r>
            <w:proofErr w:type="spellStart"/>
            <w:r w:rsidR="00064F78">
              <w:rPr>
                <w:rFonts w:ascii="Georgia" w:hAnsi="Georgia"/>
                <w:sz w:val="20"/>
              </w:rPr>
              <w:t>Th</w:t>
            </w:r>
            <w:proofErr w:type="spellEnd"/>
            <w:r w:rsidR="00A13513" w:rsidRPr="00964D04">
              <w:rPr>
                <w:rFonts w:ascii="Georgia" w:hAnsi="Georgia"/>
                <w:sz w:val="20"/>
              </w:rPr>
              <w:t xml:space="preserve"> </w:t>
            </w:r>
            <w:r w:rsidR="00064F78">
              <w:rPr>
                <w:rFonts w:ascii="Georgia" w:hAnsi="Georgia"/>
                <w:sz w:val="20"/>
              </w:rPr>
              <w:t>10-</w:t>
            </w:r>
            <w:r>
              <w:rPr>
                <w:rFonts w:ascii="Georgia" w:hAnsi="Georgia"/>
                <w:sz w:val="20"/>
              </w:rPr>
              <w:t>1</w:t>
            </w:r>
            <w:r w:rsidR="00064F78">
              <w:rPr>
                <w:rFonts w:ascii="Georgia" w:hAnsi="Georgia"/>
                <w:sz w:val="20"/>
              </w:rPr>
              <w:t>2; 1:30-2</w:t>
            </w:r>
            <w:r>
              <w:rPr>
                <w:rFonts w:ascii="Georgia" w:hAnsi="Georgia"/>
                <w:sz w:val="20"/>
              </w:rPr>
              <w:t xml:space="preserve"> </w:t>
            </w:r>
          </w:p>
          <w:p w:rsidR="00A13513" w:rsidRPr="00964D04" w:rsidRDefault="00A13513" w:rsidP="00156640">
            <w:pPr>
              <w:pStyle w:val="Heading1"/>
              <w:tabs>
                <w:tab w:val="left" w:pos="4950"/>
                <w:tab w:val="left" w:pos="5040"/>
                <w:tab w:val="left" w:pos="6120"/>
                <w:tab w:val="left" w:pos="6660"/>
              </w:tabs>
              <w:ind w:right="-162"/>
              <w:rPr>
                <w:rFonts w:ascii="Georgia" w:hAnsi="Georgia"/>
                <w:sz w:val="20"/>
              </w:rPr>
            </w:pPr>
          </w:p>
        </w:tc>
        <w:tc>
          <w:tcPr>
            <w:tcW w:w="1915" w:type="dxa"/>
          </w:tcPr>
          <w:p w:rsidR="00A13513" w:rsidRPr="00964D04" w:rsidRDefault="00A13513" w:rsidP="00415187">
            <w:pPr>
              <w:pStyle w:val="Heading1"/>
              <w:tabs>
                <w:tab w:val="left" w:pos="4950"/>
                <w:tab w:val="left" w:pos="5040"/>
                <w:tab w:val="left" w:pos="6120"/>
                <w:tab w:val="left" w:pos="6660"/>
              </w:tabs>
              <w:ind w:right="-162"/>
              <w:rPr>
                <w:rFonts w:ascii="Georgia" w:hAnsi="Georgia"/>
                <w:sz w:val="20"/>
              </w:rPr>
            </w:pPr>
          </w:p>
        </w:tc>
        <w:tc>
          <w:tcPr>
            <w:tcW w:w="1915" w:type="dxa"/>
          </w:tcPr>
          <w:p w:rsidR="00A13513" w:rsidRPr="00964D04" w:rsidRDefault="00A13513" w:rsidP="00EB10BA">
            <w:pPr>
              <w:pStyle w:val="Heading1"/>
              <w:tabs>
                <w:tab w:val="left" w:pos="4950"/>
                <w:tab w:val="left" w:pos="5040"/>
                <w:tab w:val="left" w:pos="6120"/>
                <w:tab w:val="left" w:pos="6660"/>
              </w:tabs>
              <w:ind w:right="-162"/>
              <w:rPr>
                <w:rFonts w:ascii="Georgia" w:hAnsi="Georgia"/>
                <w:sz w:val="20"/>
              </w:rPr>
            </w:pPr>
            <w:r w:rsidRPr="00964D04">
              <w:rPr>
                <w:rFonts w:ascii="Georgia" w:hAnsi="Georgia"/>
                <w:sz w:val="20"/>
              </w:rPr>
              <w:t>FAX:</w:t>
            </w:r>
          </w:p>
        </w:tc>
        <w:tc>
          <w:tcPr>
            <w:tcW w:w="1916" w:type="dxa"/>
          </w:tcPr>
          <w:p w:rsidR="00A13513" w:rsidRPr="00964D04" w:rsidRDefault="00A13513" w:rsidP="00415187">
            <w:pPr>
              <w:pStyle w:val="Heading1"/>
              <w:tabs>
                <w:tab w:val="left" w:pos="4950"/>
                <w:tab w:val="left" w:pos="5040"/>
                <w:tab w:val="left" w:pos="6120"/>
                <w:tab w:val="left" w:pos="6660"/>
              </w:tabs>
              <w:ind w:right="-162"/>
              <w:rPr>
                <w:rFonts w:ascii="Georgia" w:hAnsi="Georgia"/>
                <w:sz w:val="20"/>
              </w:rPr>
            </w:pPr>
            <w:r w:rsidRPr="00964D04">
              <w:rPr>
                <w:rFonts w:ascii="Georgia" w:hAnsi="Georgia"/>
                <w:sz w:val="20"/>
              </w:rPr>
              <w:t>703-993-</w:t>
            </w:r>
            <w:r w:rsidR="00EB10BA" w:rsidRPr="00964D04">
              <w:rPr>
                <w:rFonts w:ascii="Georgia" w:hAnsi="Georgia"/>
                <w:sz w:val="20"/>
              </w:rPr>
              <w:t>2025</w:t>
            </w:r>
          </w:p>
        </w:tc>
      </w:tr>
      <w:tr w:rsidR="00A13513" w:rsidRPr="00964D04" w:rsidTr="00A13513">
        <w:trPr>
          <w:trHeight w:val="324"/>
        </w:trPr>
        <w:tc>
          <w:tcPr>
            <w:tcW w:w="1915" w:type="dxa"/>
          </w:tcPr>
          <w:p w:rsidR="00A13513" w:rsidRPr="00964D04" w:rsidRDefault="00A13513" w:rsidP="00415187">
            <w:pPr>
              <w:pStyle w:val="Heading1"/>
              <w:tabs>
                <w:tab w:val="left" w:pos="4950"/>
                <w:tab w:val="left" w:pos="5040"/>
                <w:tab w:val="left" w:pos="6120"/>
                <w:tab w:val="left" w:pos="6660"/>
              </w:tabs>
              <w:ind w:right="-162"/>
              <w:rPr>
                <w:rFonts w:ascii="Georgia" w:hAnsi="Georgia"/>
                <w:sz w:val="20"/>
              </w:rPr>
            </w:pPr>
          </w:p>
        </w:tc>
        <w:tc>
          <w:tcPr>
            <w:tcW w:w="1915" w:type="dxa"/>
          </w:tcPr>
          <w:p w:rsidR="00A13513" w:rsidRPr="00964D04" w:rsidRDefault="00A13513" w:rsidP="002A4C3E">
            <w:pPr>
              <w:pStyle w:val="Heading1"/>
              <w:tabs>
                <w:tab w:val="left" w:pos="4950"/>
                <w:tab w:val="left" w:pos="5040"/>
                <w:tab w:val="left" w:pos="6120"/>
                <w:tab w:val="left" w:pos="6660"/>
              </w:tabs>
              <w:ind w:right="-162"/>
              <w:rPr>
                <w:rFonts w:ascii="Georgia" w:hAnsi="Georgia"/>
                <w:sz w:val="20"/>
              </w:rPr>
            </w:pPr>
            <w:r w:rsidRPr="00964D04">
              <w:rPr>
                <w:rFonts w:ascii="Georgia" w:hAnsi="Georgia"/>
                <w:sz w:val="20"/>
              </w:rPr>
              <w:t xml:space="preserve"> </w:t>
            </w:r>
          </w:p>
        </w:tc>
        <w:tc>
          <w:tcPr>
            <w:tcW w:w="1915" w:type="dxa"/>
          </w:tcPr>
          <w:p w:rsidR="00A13513" w:rsidRPr="00964D04" w:rsidRDefault="00A13513" w:rsidP="00415187">
            <w:pPr>
              <w:pStyle w:val="Heading1"/>
              <w:tabs>
                <w:tab w:val="left" w:pos="4950"/>
                <w:tab w:val="left" w:pos="5040"/>
                <w:tab w:val="left" w:pos="6120"/>
                <w:tab w:val="left" w:pos="6660"/>
              </w:tabs>
              <w:ind w:right="-162"/>
              <w:rPr>
                <w:rFonts w:ascii="Georgia" w:hAnsi="Georgia"/>
                <w:sz w:val="20"/>
              </w:rPr>
            </w:pPr>
          </w:p>
        </w:tc>
        <w:tc>
          <w:tcPr>
            <w:tcW w:w="1915" w:type="dxa"/>
          </w:tcPr>
          <w:p w:rsidR="00A13513" w:rsidRPr="00964D04" w:rsidRDefault="00A13513" w:rsidP="00415187">
            <w:pPr>
              <w:pStyle w:val="Heading1"/>
              <w:tabs>
                <w:tab w:val="left" w:pos="4950"/>
                <w:tab w:val="left" w:pos="5040"/>
                <w:tab w:val="left" w:pos="6120"/>
                <w:tab w:val="left" w:pos="6660"/>
              </w:tabs>
              <w:ind w:right="-162"/>
              <w:rPr>
                <w:rFonts w:ascii="Georgia" w:hAnsi="Georgia"/>
                <w:sz w:val="20"/>
              </w:rPr>
            </w:pPr>
          </w:p>
        </w:tc>
        <w:tc>
          <w:tcPr>
            <w:tcW w:w="1916" w:type="dxa"/>
          </w:tcPr>
          <w:p w:rsidR="00A13513" w:rsidRPr="00964D04" w:rsidRDefault="00A13513" w:rsidP="00415187">
            <w:pPr>
              <w:pStyle w:val="Heading1"/>
              <w:tabs>
                <w:tab w:val="left" w:pos="4950"/>
                <w:tab w:val="left" w:pos="5040"/>
                <w:tab w:val="left" w:pos="6120"/>
                <w:tab w:val="left" w:pos="6660"/>
              </w:tabs>
              <w:ind w:right="-162"/>
              <w:rPr>
                <w:rFonts w:ascii="Georgia" w:hAnsi="Georgia"/>
                <w:sz w:val="20"/>
              </w:rPr>
            </w:pPr>
          </w:p>
        </w:tc>
      </w:tr>
    </w:tbl>
    <w:p w:rsidR="00A13513" w:rsidRPr="00964D04" w:rsidRDefault="00A13513" w:rsidP="00F73DEC">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spacing w:after="0"/>
        <w:jc w:val="both"/>
        <w:rPr>
          <w:rFonts w:ascii="Georgia" w:hAnsi="Georgia"/>
          <w:b/>
          <w:sz w:val="20"/>
          <w:szCs w:val="20"/>
        </w:rPr>
      </w:pPr>
      <w:r w:rsidRPr="00964D04">
        <w:rPr>
          <w:rFonts w:ascii="Georgia" w:hAnsi="Georgia"/>
          <w:b/>
          <w:sz w:val="20"/>
          <w:szCs w:val="20"/>
        </w:rPr>
        <w:t>COURSE DESCRIPTION:</w:t>
      </w:r>
    </w:p>
    <w:p w:rsidR="003F2DC6" w:rsidRDefault="00A13513" w:rsidP="00F73DEC">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spacing w:after="0"/>
        <w:rPr>
          <w:rFonts w:ascii="Georgia" w:hAnsi="Georgia"/>
          <w:sz w:val="20"/>
          <w:szCs w:val="20"/>
        </w:rPr>
      </w:pPr>
      <w:r w:rsidRPr="00964D04">
        <w:rPr>
          <w:rFonts w:ascii="Georgia" w:hAnsi="Georgia"/>
          <w:sz w:val="20"/>
          <w:szCs w:val="20"/>
        </w:rPr>
        <w:t xml:space="preserve">This course is an examination of </w:t>
      </w:r>
      <w:r w:rsidR="003F2DC6">
        <w:rPr>
          <w:rFonts w:ascii="Georgia" w:hAnsi="Georgia"/>
          <w:sz w:val="20"/>
          <w:szCs w:val="20"/>
        </w:rPr>
        <w:t>sport in the international context from the beginnings of modern sport in the late nineteenth century to the present day</w:t>
      </w:r>
      <w:r w:rsidR="00C76463">
        <w:rPr>
          <w:rFonts w:ascii="Georgia" w:hAnsi="Georgia"/>
          <w:sz w:val="20"/>
          <w:szCs w:val="20"/>
        </w:rPr>
        <w:t xml:space="preserve"> with particular focus on the emergence of the international sports industry</w:t>
      </w:r>
      <w:r w:rsidR="003F2DC6">
        <w:rPr>
          <w:rFonts w:ascii="Georgia" w:hAnsi="Georgia"/>
          <w:sz w:val="20"/>
          <w:szCs w:val="20"/>
        </w:rPr>
        <w:t xml:space="preserve">. Focus will be given to international organizations such as the International Olympic Committee and FIFA, major international sports leagues, the globalization of sport and sporting goods production and consumption and to American sporting organizations operating internationally. </w:t>
      </w:r>
    </w:p>
    <w:p w:rsidR="00F73DEC" w:rsidRDefault="00F73DEC" w:rsidP="00F73DEC">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spacing w:after="0"/>
        <w:rPr>
          <w:rFonts w:ascii="Georgia" w:hAnsi="Georgia"/>
          <w:b/>
          <w:sz w:val="20"/>
          <w:szCs w:val="20"/>
        </w:rPr>
      </w:pPr>
    </w:p>
    <w:p w:rsidR="00A13513" w:rsidRPr="00964D04" w:rsidRDefault="00A13513" w:rsidP="00F73DEC">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spacing w:after="0"/>
        <w:rPr>
          <w:rFonts w:ascii="Georgia" w:hAnsi="Georgia"/>
          <w:b/>
          <w:sz w:val="20"/>
          <w:szCs w:val="20"/>
        </w:rPr>
      </w:pPr>
      <w:r w:rsidRPr="00964D04">
        <w:rPr>
          <w:rFonts w:ascii="Georgia" w:hAnsi="Georgia"/>
          <w:b/>
          <w:sz w:val="20"/>
          <w:szCs w:val="20"/>
        </w:rPr>
        <w:t>COURSE OBJECTIVES:</w:t>
      </w:r>
    </w:p>
    <w:p w:rsidR="00A13513" w:rsidRPr="00964D04" w:rsidRDefault="00A13513" w:rsidP="00F73DEC">
      <w:pPr>
        <w:widowControl w:val="0"/>
        <w:spacing w:after="0"/>
        <w:rPr>
          <w:rFonts w:ascii="Georgia" w:hAnsi="Georgia"/>
          <w:sz w:val="20"/>
          <w:szCs w:val="20"/>
        </w:rPr>
      </w:pPr>
      <w:r w:rsidRPr="00964D04">
        <w:rPr>
          <w:rFonts w:ascii="Georgia" w:hAnsi="Georgia"/>
          <w:sz w:val="20"/>
          <w:szCs w:val="20"/>
        </w:rPr>
        <w:t>The student will be able to:</w:t>
      </w:r>
    </w:p>
    <w:p w:rsidR="00064F78" w:rsidRPr="00064F78" w:rsidRDefault="004611D6" w:rsidP="00064F78">
      <w:pPr>
        <w:pStyle w:val="ListParagraph"/>
        <w:widowControl w:val="0"/>
        <w:numPr>
          <w:ilvl w:val="0"/>
          <w:numId w:val="1"/>
        </w:numPr>
        <w:spacing w:after="0" w:line="240" w:lineRule="auto"/>
        <w:rPr>
          <w:rFonts w:ascii="Georgia" w:hAnsi="Georgia"/>
          <w:sz w:val="20"/>
          <w:szCs w:val="20"/>
        </w:rPr>
      </w:pPr>
      <w:r w:rsidRPr="00064F78">
        <w:rPr>
          <w:rFonts w:ascii="Georgia" w:hAnsi="Georgia"/>
          <w:sz w:val="20"/>
          <w:szCs w:val="20"/>
        </w:rPr>
        <w:t xml:space="preserve">Understand the </w:t>
      </w:r>
      <w:r w:rsidR="00064F78">
        <w:rPr>
          <w:rFonts w:ascii="Georgia" w:hAnsi="Georgia"/>
          <w:sz w:val="20"/>
          <w:szCs w:val="20"/>
        </w:rPr>
        <w:t>historical development of international sport</w:t>
      </w:r>
    </w:p>
    <w:p w:rsidR="00A13513" w:rsidRPr="00064F78" w:rsidRDefault="00064F78" w:rsidP="00064F78">
      <w:pPr>
        <w:pStyle w:val="ListParagraph"/>
        <w:widowControl w:val="0"/>
        <w:numPr>
          <w:ilvl w:val="0"/>
          <w:numId w:val="1"/>
        </w:numPr>
        <w:spacing w:after="0" w:line="240" w:lineRule="auto"/>
        <w:rPr>
          <w:rFonts w:ascii="Georgia" w:hAnsi="Georgia"/>
          <w:sz w:val="20"/>
          <w:szCs w:val="20"/>
        </w:rPr>
      </w:pPr>
      <w:r>
        <w:rPr>
          <w:rFonts w:ascii="Georgia" w:hAnsi="Georgia"/>
          <w:sz w:val="20"/>
          <w:szCs w:val="20"/>
        </w:rPr>
        <w:t xml:space="preserve">Understand the </w:t>
      </w:r>
      <w:r w:rsidR="004611D6" w:rsidRPr="00064F78">
        <w:rPr>
          <w:rFonts w:ascii="Georgia" w:hAnsi="Georgia"/>
          <w:sz w:val="20"/>
          <w:szCs w:val="20"/>
        </w:rPr>
        <w:t xml:space="preserve">role of </w:t>
      </w:r>
      <w:r w:rsidR="003F2DC6" w:rsidRPr="00064F78">
        <w:rPr>
          <w:rFonts w:ascii="Georgia" w:hAnsi="Georgia"/>
          <w:sz w:val="20"/>
          <w:szCs w:val="20"/>
        </w:rPr>
        <w:t>sport in the global economy</w:t>
      </w:r>
      <w:r w:rsidR="00A13513" w:rsidRPr="00064F78">
        <w:rPr>
          <w:rFonts w:ascii="Georgia" w:hAnsi="Georgia"/>
          <w:sz w:val="20"/>
          <w:szCs w:val="20"/>
        </w:rPr>
        <w:t xml:space="preserve"> </w:t>
      </w:r>
    </w:p>
    <w:p w:rsidR="00A13513" w:rsidRPr="00964D04" w:rsidRDefault="00064F78" w:rsidP="00A13513">
      <w:pPr>
        <w:widowControl w:val="0"/>
        <w:spacing w:after="0" w:line="240" w:lineRule="auto"/>
        <w:ind w:left="1440" w:hanging="720"/>
        <w:rPr>
          <w:rFonts w:ascii="Georgia" w:hAnsi="Georgia"/>
          <w:sz w:val="20"/>
          <w:szCs w:val="20"/>
        </w:rPr>
      </w:pPr>
      <w:r>
        <w:rPr>
          <w:rFonts w:ascii="Georgia" w:hAnsi="Georgia"/>
          <w:sz w:val="20"/>
          <w:szCs w:val="20"/>
        </w:rPr>
        <w:t>3</w:t>
      </w:r>
      <w:r w:rsidR="00A13513" w:rsidRPr="00964D04">
        <w:rPr>
          <w:rFonts w:ascii="Georgia" w:hAnsi="Georgia"/>
          <w:sz w:val="20"/>
          <w:szCs w:val="20"/>
        </w:rPr>
        <w:t>.</w:t>
      </w:r>
      <w:r>
        <w:rPr>
          <w:rFonts w:ascii="Georgia" w:hAnsi="Georgia"/>
          <w:sz w:val="20"/>
          <w:szCs w:val="20"/>
        </w:rPr>
        <w:t xml:space="preserve"> </w:t>
      </w:r>
      <w:r w:rsidR="00A13513" w:rsidRPr="00964D04">
        <w:rPr>
          <w:rFonts w:ascii="Georgia" w:hAnsi="Georgia"/>
          <w:sz w:val="20"/>
          <w:szCs w:val="20"/>
        </w:rPr>
        <w:t xml:space="preserve"> </w:t>
      </w:r>
      <w:r w:rsidR="004611D6" w:rsidRPr="00964D04">
        <w:rPr>
          <w:rFonts w:ascii="Georgia" w:hAnsi="Georgia"/>
          <w:sz w:val="20"/>
          <w:szCs w:val="20"/>
        </w:rPr>
        <w:t xml:space="preserve">Understand the operation of </w:t>
      </w:r>
      <w:r w:rsidR="003F2DC6">
        <w:rPr>
          <w:rFonts w:ascii="Georgia" w:hAnsi="Georgia"/>
          <w:sz w:val="20"/>
          <w:szCs w:val="20"/>
        </w:rPr>
        <w:t>the international politics of sport</w:t>
      </w:r>
      <w:r w:rsidR="00A13513" w:rsidRPr="00964D04">
        <w:rPr>
          <w:rFonts w:ascii="Georgia" w:hAnsi="Georgia"/>
          <w:sz w:val="20"/>
          <w:szCs w:val="20"/>
        </w:rPr>
        <w:t xml:space="preserve">  </w:t>
      </w:r>
    </w:p>
    <w:p w:rsidR="00A13513" w:rsidRPr="00964D04" w:rsidRDefault="00064F78" w:rsidP="00A13513">
      <w:pPr>
        <w:widowControl w:val="0"/>
        <w:spacing w:after="0" w:line="240" w:lineRule="auto"/>
        <w:ind w:left="1440" w:hanging="720"/>
        <w:rPr>
          <w:rFonts w:ascii="Georgia" w:hAnsi="Georgia"/>
          <w:sz w:val="20"/>
          <w:szCs w:val="20"/>
        </w:rPr>
      </w:pPr>
      <w:r>
        <w:rPr>
          <w:rFonts w:ascii="Georgia" w:hAnsi="Georgia"/>
          <w:sz w:val="20"/>
          <w:szCs w:val="20"/>
        </w:rPr>
        <w:t>4</w:t>
      </w:r>
      <w:r w:rsidR="00A13513" w:rsidRPr="00964D04">
        <w:rPr>
          <w:rFonts w:ascii="Georgia" w:hAnsi="Georgia"/>
          <w:sz w:val="20"/>
          <w:szCs w:val="20"/>
        </w:rPr>
        <w:t>.</w:t>
      </w:r>
      <w:r w:rsidR="004611D6" w:rsidRPr="00964D04">
        <w:rPr>
          <w:rFonts w:ascii="Georgia" w:hAnsi="Georgia"/>
          <w:sz w:val="20"/>
          <w:szCs w:val="20"/>
        </w:rPr>
        <w:t xml:space="preserve"> </w:t>
      </w:r>
      <w:r w:rsidR="003F2DC6">
        <w:rPr>
          <w:rFonts w:ascii="Georgia" w:hAnsi="Georgia"/>
          <w:sz w:val="20"/>
          <w:szCs w:val="20"/>
        </w:rPr>
        <w:t>Understand sporting cultures in societies outside the USA</w:t>
      </w:r>
    </w:p>
    <w:p w:rsidR="00A13513" w:rsidRDefault="00064F78" w:rsidP="00A13513">
      <w:pPr>
        <w:widowControl w:val="0"/>
        <w:spacing w:after="0" w:line="240" w:lineRule="auto"/>
        <w:ind w:left="1440" w:hanging="720"/>
        <w:rPr>
          <w:rFonts w:ascii="Georgia" w:hAnsi="Georgia"/>
          <w:sz w:val="20"/>
          <w:szCs w:val="20"/>
        </w:rPr>
      </w:pPr>
      <w:r>
        <w:rPr>
          <w:rFonts w:ascii="Georgia" w:hAnsi="Georgia"/>
          <w:sz w:val="20"/>
          <w:szCs w:val="20"/>
        </w:rPr>
        <w:t>5</w:t>
      </w:r>
      <w:r w:rsidR="00A13513" w:rsidRPr="00964D04">
        <w:rPr>
          <w:rFonts w:ascii="Georgia" w:hAnsi="Georgia"/>
          <w:sz w:val="20"/>
          <w:szCs w:val="20"/>
        </w:rPr>
        <w:t xml:space="preserve">. </w:t>
      </w:r>
      <w:r w:rsidR="003F2DC6">
        <w:rPr>
          <w:rFonts w:ascii="Georgia" w:hAnsi="Georgia"/>
          <w:sz w:val="20"/>
          <w:szCs w:val="20"/>
        </w:rPr>
        <w:t>Understand the various models of sports organization internationally</w:t>
      </w:r>
    </w:p>
    <w:p w:rsidR="003F2DC6" w:rsidRDefault="00064F78" w:rsidP="00A13513">
      <w:pPr>
        <w:widowControl w:val="0"/>
        <w:spacing w:after="0" w:line="240" w:lineRule="auto"/>
        <w:ind w:left="1440" w:hanging="720"/>
        <w:rPr>
          <w:rFonts w:ascii="Georgia" w:hAnsi="Georgia"/>
          <w:sz w:val="20"/>
          <w:szCs w:val="20"/>
        </w:rPr>
      </w:pPr>
      <w:r>
        <w:rPr>
          <w:rFonts w:ascii="Georgia" w:hAnsi="Georgia"/>
          <w:sz w:val="20"/>
          <w:szCs w:val="20"/>
        </w:rPr>
        <w:t>6</w:t>
      </w:r>
      <w:r w:rsidR="003F2DC6">
        <w:rPr>
          <w:rFonts w:ascii="Georgia" w:hAnsi="Georgia"/>
          <w:sz w:val="20"/>
          <w:szCs w:val="20"/>
        </w:rPr>
        <w:t>. Understand the role of sport in economic development</w:t>
      </w:r>
    </w:p>
    <w:p w:rsidR="003F2DC6" w:rsidRPr="00964D04" w:rsidRDefault="00064F78" w:rsidP="00A13513">
      <w:pPr>
        <w:widowControl w:val="0"/>
        <w:spacing w:after="0" w:line="240" w:lineRule="auto"/>
        <w:ind w:left="1440" w:hanging="720"/>
        <w:rPr>
          <w:rFonts w:ascii="Georgia" w:hAnsi="Georgia"/>
          <w:sz w:val="20"/>
          <w:szCs w:val="20"/>
        </w:rPr>
      </w:pPr>
      <w:r>
        <w:rPr>
          <w:rFonts w:ascii="Georgia" w:hAnsi="Georgia"/>
          <w:sz w:val="20"/>
          <w:szCs w:val="20"/>
        </w:rPr>
        <w:t>7</w:t>
      </w:r>
      <w:r w:rsidR="003F2DC6">
        <w:rPr>
          <w:rFonts w:ascii="Georgia" w:hAnsi="Georgia"/>
          <w:sz w:val="20"/>
          <w:szCs w:val="20"/>
        </w:rPr>
        <w:t>. Understand the role of the media in international sport</w:t>
      </w:r>
    </w:p>
    <w:p w:rsidR="00156640" w:rsidRDefault="00156640" w:rsidP="000068A7">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spacing w:after="0"/>
        <w:jc w:val="both"/>
        <w:rPr>
          <w:rFonts w:ascii="Georgia" w:hAnsi="Georgia"/>
          <w:b/>
          <w:sz w:val="20"/>
          <w:szCs w:val="20"/>
        </w:rPr>
      </w:pPr>
    </w:p>
    <w:p w:rsidR="00A13513" w:rsidRPr="00964D04" w:rsidRDefault="00A13513" w:rsidP="000068A7">
      <w:pPr>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spacing w:after="0"/>
        <w:jc w:val="both"/>
        <w:rPr>
          <w:rFonts w:ascii="Georgia" w:hAnsi="Georgia"/>
          <w:b/>
          <w:sz w:val="20"/>
          <w:szCs w:val="20"/>
        </w:rPr>
      </w:pPr>
      <w:r w:rsidRPr="00964D04">
        <w:rPr>
          <w:rFonts w:ascii="Georgia" w:hAnsi="Georgia"/>
          <w:b/>
          <w:sz w:val="20"/>
          <w:szCs w:val="20"/>
        </w:rPr>
        <w:t>COURSE OVERVIEW:</w:t>
      </w:r>
    </w:p>
    <w:p w:rsidR="00A13513" w:rsidRPr="00964D04" w:rsidRDefault="00A13513" w:rsidP="000068A7">
      <w:pPr>
        <w:widowControl w:val="0"/>
        <w:spacing w:after="0" w:line="240" w:lineRule="auto"/>
        <w:rPr>
          <w:rFonts w:ascii="Georgia" w:hAnsi="Georgia"/>
          <w:bCs/>
          <w:sz w:val="20"/>
          <w:szCs w:val="20"/>
        </w:rPr>
      </w:pPr>
      <w:r w:rsidRPr="00964D04">
        <w:rPr>
          <w:rFonts w:ascii="Georgia" w:hAnsi="Georgia"/>
          <w:sz w:val="20"/>
          <w:szCs w:val="20"/>
        </w:rPr>
        <w:t>The learning experiences in this course are afforded through a</w:t>
      </w:r>
      <w:r w:rsidRPr="00964D04">
        <w:rPr>
          <w:rFonts w:ascii="Georgia" w:hAnsi="Georgia"/>
          <w:bCs/>
          <w:sz w:val="20"/>
          <w:szCs w:val="20"/>
        </w:rPr>
        <w:t xml:space="preserve">ssignments, </w:t>
      </w:r>
      <w:r w:rsidR="00C76463">
        <w:rPr>
          <w:rFonts w:ascii="Georgia" w:hAnsi="Georgia"/>
          <w:bCs/>
          <w:sz w:val="20"/>
          <w:szCs w:val="20"/>
        </w:rPr>
        <w:t>seminar discussion</w:t>
      </w:r>
      <w:r w:rsidR="00F73DEC">
        <w:rPr>
          <w:rFonts w:ascii="Georgia" w:hAnsi="Georgia"/>
          <w:bCs/>
          <w:sz w:val="20"/>
          <w:szCs w:val="20"/>
        </w:rPr>
        <w:t>s</w:t>
      </w:r>
      <w:r w:rsidRPr="00964D04">
        <w:rPr>
          <w:rFonts w:ascii="Georgia" w:hAnsi="Georgia"/>
          <w:bCs/>
          <w:sz w:val="20"/>
          <w:szCs w:val="20"/>
        </w:rPr>
        <w:t xml:space="preserve">, </w:t>
      </w:r>
      <w:r w:rsidR="004611D6" w:rsidRPr="00964D04">
        <w:rPr>
          <w:rFonts w:ascii="Georgia" w:hAnsi="Georgia"/>
          <w:bCs/>
          <w:sz w:val="20"/>
          <w:szCs w:val="20"/>
        </w:rPr>
        <w:t>film and video material</w:t>
      </w:r>
      <w:r w:rsidRPr="00964D04">
        <w:rPr>
          <w:rFonts w:ascii="Georgia" w:hAnsi="Georgia"/>
          <w:bCs/>
          <w:sz w:val="20"/>
          <w:szCs w:val="20"/>
        </w:rPr>
        <w:t xml:space="preserve">.  </w:t>
      </w:r>
      <w:r w:rsidRPr="00964D04">
        <w:rPr>
          <w:rFonts w:ascii="Georgia" w:hAnsi="Georgia"/>
          <w:sz w:val="20"/>
          <w:szCs w:val="20"/>
        </w:rPr>
        <w:t xml:space="preserve"> </w:t>
      </w:r>
    </w:p>
    <w:p w:rsidR="00F73DEC" w:rsidRDefault="00F73DEC" w:rsidP="000068A7">
      <w:pPr>
        <w:spacing w:after="0"/>
        <w:rPr>
          <w:rFonts w:ascii="Georgia" w:hAnsi="Georgia"/>
          <w:b/>
          <w:sz w:val="20"/>
          <w:szCs w:val="20"/>
        </w:rPr>
      </w:pPr>
    </w:p>
    <w:p w:rsidR="00A13513" w:rsidRPr="00964D04" w:rsidRDefault="00A13513" w:rsidP="000068A7">
      <w:pPr>
        <w:spacing w:after="0"/>
        <w:rPr>
          <w:rFonts w:ascii="Georgia" w:hAnsi="Georgia"/>
          <w:b/>
          <w:sz w:val="20"/>
          <w:szCs w:val="20"/>
        </w:rPr>
      </w:pPr>
      <w:r w:rsidRPr="00964D04">
        <w:rPr>
          <w:rFonts w:ascii="Georgia" w:hAnsi="Georgia"/>
          <w:b/>
          <w:sz w:val="20"/>
          <w:szCs w:val="20"/>
        </w:rPr>
        <w:t>STUDENT SUPPORT:</w:t>
      </w:r>
    </w:p>
    <w:p w:rsidR="00A13513" w:rsidRPr="00964D04" w:rsidRDefault="00A13513" w:rsidP="000068A7">
      <w:pPr>
        <w:spacing w:after="0" w:line="240" w:lineRule="auto"/>
        <w:rPr>
          <w:rFonts w:ascii="Georgia" w:hAnsi="Georgia"/>
          <w:sz w:val="20"/>
          <w:szCs w:val="20"/>
        </w:rPr>
      </w:pPr>
      <w:r w:rsidRPr="00964D04">
        <w:rPr>
          <w:rFonts w:ascii="Georgia" w:hAnsi="Georgia"/>
          <w:sz w:val="20"/>
          <w:szCs w:val="20"/>
        </w:rPr>
        <w:t xml:space="preserve">Any eligible student with an exceptionality documented through George Mason University’s Disability Resource Center must notify the instructor so that suitable accommodations can be implemented. </w:t>
      </w:r>
    </w:p>
    <w:p w:rsidR="00F73DEC" w:rsidRDefault="00F73DEC" w:rsidP="000068A7">
      <w:pPr>
        <w:spacing w:after="0"/>
        <w:rPr>
          <w:rFonts w:ascii="Georgia" w:hAnsi="Georgia"/>
          <w:b/>
          <w:sz w:val="20"/>
          <w:szCs w:val="20"/>
        </w:rPr>
      </w:pPr>
    </w:p>
    <w:p w:rsidR="00A13513" w:rsidRPr="00964D04" w:rsidRDefault="00A13513" w:rsidP="000068A7">
      <w:pPr>
        <w:spacing w:after="0"/>
        <w:rPr>
          <w:rFonts w:ascii="Georgia" w:hAnsi="Georgia"/>
          <w:b/>
          <w:sz w:val="20"/>
          <w:szCs w:val="20"/>
        </w:rPr>
      </w:pPr>
      <w:r w:rsidRPr="00964D04">
        <w:rPr>
          <w:rFonts w:ascii="Georgia" w:hAnsi="Georgia"/>
          <w:b/>
          <w:sz w:val="20"/>
          <w:szCs w:val="20"/>
        </w:rPr>
        <w:t>E</w:t>
      </w:r>
      <w:r w:rsidR="00F73DEC">
        <w:rPr>
          <w:rFonts w:ascii="Georgia" w:hAnsi="Georgia"/>
          <w:b/>
          <w:sz w:val="20"/>
          <w:szCs w:val="20"/>
        </w:rPr>
        <w:t>XPECTATIONS</w:t>
      </w:r>
      <w:r w:rsidRPr="00964D04">
        <w:rPr>
          <w:rFonts w:ascii="Georgia" w:hAnsi="Georgia"/>
          <w:b/>
          <w:sz w:val="20"/>
          <w:szCs w:val="20"/>
        </w:rPr>
        <w:t>:</w:t>
      </w:r>
    </w:p>
    <w:p w:rsidR="00A13513" w:rsidRPr="00964D04" w:rsidRDefault="00A13513" w:rsidP="000068A7">
      <w:pPr>
        <w:spacing w:after="0" w:line="240" w:lineRule="auto"/>
        <w:rPr>
          <w:rFonts w:ascii="Georgia" w:hAnsi="Georgia"/>
          <w:sz w:val="20"/>
          <w:szCs w:val="20"/>
        </w:rPr>
      </w:pPr>
      <w:r w:rsidRPr="00964D04">
        <w:rPr>
          <w:rFonts w:ascii="Georgia" w:hAnsi="Georgia"/>
          <w:sz w:val="20"/>
          <w:szCs w:val="20"/>
        </w:rPr>
        <w:t>1. All assigned reading for each class is to be completed prior to coming to class.</w:t>
      </w:r>
    </w:p>
    <w:p w:rsidR="00A13513" w:rsidRPr="00964D04" w:rsidRDefault="00B464AA" w:rsidP="00A13513">
      <w:pPr>
        <w:pStyle w:val="Header"/>
        <w:tabs>
          <w:tab w:val="clear" w:pos="4320"/>
          <w:tab w:val="clear" w:pos="8640"/>
        </w:tabs>
        <w:overflowPunct w:val="0"/>
        <w:autoSpaceDE w:val="0"/>
        <w:autoSpaceDN w:val="0"/>
        <w:adjustRightInd w:val="0"/>
        <w:rPr>
          <w:rFonts w:ascii="Georgia" w:hAnsi="Georgia"/>
          <w:sz w:val="20"/>
          <w:szCs w:val="20"/>
        </w:rPr>
      </w:pPr>
      <w:r>
        <w:rPr>
          <w:rFonts w:ascii="Georgia" w:hAnsi="Georgia"/>
          <w:sz w:val="20"/>
          <w:szCs w:val="20"/>
        </w:rPr>
        <w:t>2</w:t>
      </w:r>
      <w:r w:rsidR="00A13513" w:rsidRPr="00964D04">
        <w:rPr>
          <w:rFonts w:ascii="Georgia" w:hAnsi="Georgia"/>
          <w:sz w:val="20"/>
          <w:szCs w:val="20"/>
        </w:rPr>
        <w:t xml:space="preserve">. Regular attendance and participation is expected.  </w:t>
      </w:r>
    </w:p>
    <w:p w:rsidR="00A13513" w:rsidRPr="00964D04" w:rsidRDefault="00B464AA" w:rsidP="00A13513">
      <w:pPr>
        <w:tabs>
          <w:tab w:val="left" w:pos="792"/>
        </w:tabs>
        <w:spacing w:after="0" w:line="240" w:lineRule="auto"/>
        <w:rPr>
          <w:rFonts w:ascii="Georgia" w:hAnsi="Georgia"/>
          <w:sz w:val="20"/>
          <w:szCs w:val="20"/>
        </w:rPr>
      </w:pPr>
      <w:r>
        <w:rPr>
          <w:rFonts w:ascii="Georgia" w:hAnsi="Georgia"/>
          <w:sz w:val="20"/>
          <w:szCs w:val="20"/>
        </w:rPr>
        <w:t>3.</w:t>
      </w:r>
      <w:r w:rsidR="00A13513" w:rsidRPr="00964D04">
        <w:rPr>
          <w:rFonts w:ascii="Georgia" w:hAnsi="Georgia"/>
          <w:sz w:val="20"/>
          <w:szCs w:val="20"/>
        </w:rPr>
        <w:t xml:space="preserve"> Students must abide by the </w:t>
      </w:r>
      <w:r w:rsidR="00F73DEC">
        <w:rPr>
          <w:rFonts w:ascii="Georgia" w:hAnsi="Georgia"/>
          <w:sz w:val="20"/>
          <w:szCs w:val="20"/>
        </w:rPr>
        <w:t xml:space="preserve">Mason </w:t>
      </w:r>
      <w:r w:rsidR="00A13513" w:rsidRPr="00964D04">
        <w:rPr>
          <w:rFonts w:ascii="Georgia" w:hAnsi="Georgia"/>
          <w:sz w:val="20"/>
          <w:szCs w:val="20"/>
        </w:rPr>
        <w:t>Honor Code, guided by the spirit of academic integrity.</w:t>
      </w:r>
    </w:p>
    <w:p w:rsidR="0001148A" w:rsidRDefault="0001148A" w:rsidP="008510D9">
      <w:pPr>
        <w:spacing w:after="0"/>
        <w:jc w:val="both"/>
        <w:rPr>
          <w:rFonts w:ascii="Georgia" w:hAnsi="Georgia"/>
          <w:b/>
          <w:sz w:val="20"/>
          <w:szCs w:val="20"/>
        </w:rPr>
      </w:pPr>
    </w:p>
    <w:p w:rsidR="00E750A7" w:rsidRPr="00964D04" w:rsidRDefault="00E750A7" w:rsidP="008510D9">
      <w:pPr>
        <w:spacing w:after="0"/>
        <w:jc w:val="both"/>
        <w:rPr>
          <w:rFonts w:ascii="Georgia" w:hAnsi="Georgia"/>
          <w:b/>
          <w:sz w:val="20"/>
          <w:szCs w:val="20"/>
        </w:rPr>
      </w:pPr>
      <w:r w:rsidRPr="00964D04">
        <w:rPr>
          <w:rFonts w:ascii="Georgia" w:hAnsi="Georgia"/>
          <w:b/>
          <w:sz w:val="20"/>
          <w:szCs w:val="20"/>
        </w:rPr>
        <w:t>REQUIRED TEXTS:</w:t>
      </w:r>
    </w:p>
    <w:p w:rsidR="00F5062F" w:rsidRPr="00CE3B90" w:rsidRDefault="00CE3B90" w:rsidP="00F5062F">
      <w:pPr>
        <w:spacing w:after="0"/>
        <w:ind w:left="720" w:hanging="720"/>
        <w:jc w:val="both"/>
        <w:rPr>
          <w:rFonts w:ascii="Georgia" w:hAnsi="Georgia"/>
          <w:i/>
          <w:sz w:val="20"/>
          <w:szCs w:val="20"/>
        </w:rPr>
      </w:pPr>
      <w:r>
        <w:rPr>
          <w:rFonts w:ascii="Georgia" w:hAnsi="Georgia"/>
          <w:sz w:val="20"/>
          <w:szCs w:val="20"/>
        </w:rPr>
        <w:t xml:space="preserve">D. </w:t>
      </w:r>
      <w:proofErr w:type="spellStart"/>
      <w:r>
        <w:rPr>
          <w:rFonts w:ascii="Georgia" w:hAnsi="Georgia"/>
          <w:sz w:val="20"/>
          <w:szCs w:val="20"/>
        </w:rPr>
        <w:t>Goldblatt</w:t>
      </w:r>
      <w:proofErr w:type="spellEnd"/>
      <w:r>
        <w:rPr>
          <w:rFonts w:ascii="Georgia" w:hAnsi="Georgia"/>
          <w:sz w:val="20"/>
          <w:szCs w:val="20"/>
        </w:rPr>
        <w:t xml:space="preserve"> (2008). </w:t>
      </w:r>
      <w:r>
        <w:rPr>
          <w:rFonts w:ascii="Georgia" w:hAnsi="Georgia"/>
          <w:i/>
          <w:sz w:val="20"/>
          <w:szCs w:val="20"/>
        </w:rPr>
        <w:t>The Ball is Round: A Global History of Soccer.</w:t>
      </w:r>
    </w:p>
    <w:p w:rsidR="00CE3B90" w:rsidRPr="0088178F" w:rsidRDefault="00CE3B90" w:rsidP="00F5062F">
      <w:pPr>
        <w:spacing w:after="0"/>
        <w:ind w:left="720" w:hanging="720"/>
        <w:jc w:val="both"/>
        <w:rPr>
          <w:rFonts w:ascii="Times New Roman" w:hAnsi="Times New Roman" w:cs="Times New Roman"/>
          <w:sz w:val="18"/>
          <w:szCs w:val="18"/>
        </w:rPr>
      </w:pPr>
      <w:r>
        <w:rPr>
          <w:rFonts w:ascii="Georgia" w:hAnsi="Georgia"/>
          <w:sz w:val="20"/>
          <w:szCs w:val="20"/>
        </w:rPr>
        <w:t xml:space="preserve">V. </w:t>
      </w:r>
      <w:proofErr w:type="spellStart"/>
      <w:r>
        <w:rPr>
          <w:rFonts w:ascii="Georgia" w:hAnsi="Georgia"/>
          <w:sz w:val="20"/>
          <w:szCs w:val="20"/>
        </w:rPr>
        <w:t>Møller</w:t>
      </w:r>
      <w:proofErr w:type="spellEnd"/>
      <w:r>
        <w:rPr>
          <w:rFonts w:ascii="Georgia" w:hAnsi="Georgia"/>
          <w:sz w:val="20"/>
          <w:szCs w:val="20"/>
        </w:rPr>
        <w:t xml:space="preserve"> (2</w:t>
      </w:r>
      <w:r w:rsidR="0088178F">
        <w:rPr>
          <w:rFonts w:ascii="Georgia" w:hAnsi="Georgia"/>
          <w:sz w:val="20"/>
          <w:szCs w:val="20"/>
        </w:rPr>
        <w:t>008</w:t>
      </w:r>
      <w:r>
        <w:rPr>
          <w:rFonts w:ascii="Georgia" w:hAnsi="Georgia"/>
          <w:sz w:val="20"/>
          <w:szCs w:val="20"/>
        </w:rPr>
        <w:t xml:space="preserve">). </w:t>
      </w:r>
      <w:proofErr w:type="gramStart"/>
      <w:r>
        <w:rPr>
          <w:rFonts w:ascii="Georgia" w:hAnsi="Georgia"/>
          <w:i/>
          <w:sz w:val="20"/>
          <w:szCs w:val="20"/>
        </w:rPr>
        <w:t>The Doping Devil.</w:t>
      </w:r>
      <w:proofErr w:type="gramEnd"/>
      <w:r>
        <w:rPr>
          <w:rFonts w:ascii="Georgia" w:hAnsi="Georgia"/>
          <w:i/>
          <w:sz w:val="20"/>
          <w:szCs w:val="20"/>
        </w:rPr>
        <w:t xml:space="preserve"> </w:t>
      </w:r>
      <w:r>
        <w:rPr>
          <w:rFonts w:ascii="Georgia" w:hAnsi="Georgia"/>
          <w:sz w:val="20"/>
          <w:szCs w:val="20"/>
        </w:rPr>
        <w:t xml:space="preserve">(Available on-line at: </w:t>
      </w:r>
      <w:hyperlink r:id="rId8" w:tgtFrame="l" w:history="1">
        <w:r w:rsidR="0088178F" w:rsidRPr="0088178F">
          <w:rPr>
            <w:rFonts w:ascii="Times New Roman" w:hAnsi="Times New Roman" w:cs="Times New Roman"/>
            <w:color w:val="3333CC"/>
            <w:sz w:val="18"/>
            <w:szCs w:val="18"/>
            <w:u w:val="single"/>
          </w:rPr>
          <w:t>http://www.doping.au.dk/en/online-resources/books/</w:t>
        </w:r>
      </w:hyperlink>
      <w:r w:rsidRPr="0088178F">
        <w:rPr>
          <w:rFonts w:ascii="Times New Roman" w:hAnsi="Times New Roman" w:cs="Times New Roman"/>
          <w:sz w:val="18"/>
          <w:szCs w:val="18"/>
        </w:rPr>
        <w:t>)</w:t>
      </w:r>
      <w:r w:rsidR="009C1AF8">
        <w:rPr>
          <w:rFonts w:ascii="Times New Roman" w:hAnsi="Times New Roman" w:cs="Times New Roman"/>
          <w:sz w:val="18"/>
          <w:szCs w:val="18"/>
        </w:rPr>
        <w:t>.</w:t>
      </w:r>
    </w:p>
    <w:p w:rsidR="009C1AF8" w:rsidRPr="009C1AF8" w:rsidRDefault="009C1AF8" w:rsidP="006256AB">
      <w:pPr>
        <w:spacing w:after="0"/>
        <w:ind w:left="720" w:hanging="720"/>
        <w:jc w:val="both"/>
        <w:rPr>
          <w:rFonts w:ascii="Georgia" w:hAnsi="Georgia"/>
          <w:i/>
          <w:sz w:val="20"/>
          <w:szCs w:val="20"/>
        </w:rPr>
      </w:pPr>
      <w:r>
        <w:rPr>
          <w:rFonts w:ascii="Georgia" w:hAnsi="Georgia"/>
          <w:sz w:val="20"/>
          <w:szCs w:val="20"/>
        </w:rPr>
        <w:t xml:space="preserve">J. </w:t>
      </w:r>
      <w:proofErr w:type="spellStart"/>
      <w:r>
        <w:rPr>
          <w:rFonts w:ascii="Georgia" w:hAnsi="Georgia"/>
          <w:sz w:val="20"/>
          <w:szCs w:val="20"/>
        </w:rPr>
        <w:t>Nauright</w:t>
      </w:r>
      <w:proofErr w:type="spellEnd"/>
      <w:r>
        <w:rPr>
          <w:rFonts w:ascii="Georgia" w:hAnsi="Georgia"/>
          <w:sz w:val="20"/>
          <w:szCs w:val="20"/>
        </w:rPr>
        <w:t xml:space="preserve"> &amp; Steven Pope (eds.) (2009). </w:t>
      </w:r>
      <w:r>
        <w:rPr>
          <w:rFonts w:ascii="Georgia" w:hAnsi="Georgia"/>
          <w:i/>
          <w:sz w:val="20"/>
          <w:szCs w:val="20"/>
        </w:rPr>
        <w:t xml:space="preserve">The New Sport Management Reader </w:t>
      </w:r>
      <w:r>
        <w:rPr>
          <w:rFonts w:ascii="Georgia" w:hAnsi="Georgia"/>
          <w:sz w:val="20"/>
          <w:szCs w:val="20"/>
        </w:rPr>
        <w:t>(available Oct. 1)</w:t>
      </w:r>
      <w:r>
        <w:rPr>
          <w:rFonts w:ascii="Georgia" w:hAnsi="Georgia"/>
          <w:i/>
          <w:sz w:val="20"/>
          <w:szCs w:val="20"/>
        </w:rPr>
        <w:t>.</w:t>
      </w:r>
    </w:p>
    <w:p w:rsidR="00FF0C2E" w:rsidRDefault="00FF0C2E" w:rsidP="006256AB">
      <w:pPr>
        <w:spacing w:after="0"/>
        <w:ind w:left="720" w:hanging="720"/>
        <w:jc w:val="both"/>
        <w:rPr>
          <w:rFonts w:ascii="Georgia" w:hAnsi="Georgia"/>
          <w:i/>
          <w:sz w:val="20"/>
          <w:szCs w:val="20"/>
        </w:rPr>
      </w:pPr>
      <w:proofErr w:type="gramStart"/>
      <w:r>
        <w:rPr>
          <w:rFonts w:ascii="Georgia" w:hAnsi="Georgia"/>
          <w:sz w:val="20"/>
          <w:szCs w:val="20"/>
        </w:rPr>
        <w:t xml:space="preserve">Other </w:t>
      </w:r>
      <w:r w:rsidR="00EA036C">
        <w:rPr>
          <w:rFonts w:ascii="Georgia" w:hAnsi="Georgia"/>
          <w:sz w:val="20"/>
          <w:szCs w:val="20"/>
        </w:rPr>
        <w:t xml:space="preserve">readings as </w:t>
      </w:r>
      <w:r>
        <w:rPr>
          <w:rFonts w:ascii="Georgia" w:hAnsi="Georgia"/>
          <w:sz w:val="20"/>
          <w:szCs w:val="20"/>
        </w:rPr>
        <w:t>assigned.</w:t>
      </w:r>
      <w:proofErr w:type="gramEnd"/>
    </w:p>
    <w:p w:rsidR="00EF0776" w:rsidRDefault="00EF0776" w:rsidP="006256AB">
      <w:pPr>
        <w:spacing w:after="0"/>
        <w:ind w:left="720" w:hanging="720"/>
        <w:jc w:val="both"/>
        <w:rPr>
          <w:rFonts w:ascii="Georgia" w:hAnsi="Georgia"/>
          <w:b/>
          <w:sz w:val="20"/>
          <w:szCs w:val="20"/>
        </w:rPr>
      </w:pPr>
    </w:p>
    <w:p w:rsidR="00CE3B90" w:rsidRDefault="00CE3B90" w:rsidP="006256AB">
      <w:pPr>
        <w:spacing w:after="0"/>
        <w:ind w:left="720" w:hanging="720"/>
        <w:jc w:val="both"/>
        <w:rPr>
          <w:rFonts w:ascii="Georgia" w:hAnsi="Georgia"/>
          <w:b/>
          <w:sz w:val="20"/>
          <w:szCs w:val="20"/>
        </w:rPr>
      </w:pPr>
    </w:p>
    <w:p w:rsidR="006256AB" w:rsidRPr="00964D04" w:rsidRDefault="006256AB" w:rsidP="006256AB">
      <w:pPr>
        <w:spacing w:after="0"/>
        <w:ind w:left="720" w:hanging="720"/>
        <w:jc w:val="both"/>
        <w:rPr>
          <w:rFonts w:ascii="Georgia" w:hAnsi="Georgia"/>
          <w:b/>
          <w:sz w:val="20"/>
          <w:szCs w:val="20"/>
        </w:rPr>
      </w:pPr>
      <w:r w:rsidRPr="00964D04">
        <w:rPr>
          <w:rFonts w:ascii="Georgia" w:hAnsi="Georgia"/>
          <w:b/>
          <w:sz w:val="20"/>
          <w:szCs w:val="20"/>
        </w:rPr>
        <w:t>ASSESSMENT:</w:t>
      </w:r>
    </w:p>
    <w:p w:rsidR="006256AB" w:rsidRPr="00964D04" w:rsidRDefault="006256AB" w:rsidP="006256AB">
      <w:pPr>
        <w:spacing w:after="0"/>
        <w:ind w:left="720" w:hanging="720"/>
        <w:jc w:val="both"/>
        <w:rPr>
          <w:rFonts w:ascii="Georgia" w:hAnsi="Georgia"/>
          <w:sz w:val="20"/>
          <w:szCs w:val="20"/>
        </w:rPr>
      </w:pPr>
      <w:r w:rsidRPr="00964D04">
        <w:rPr>
          <w:rFonts w:ascii="Georgia" w:hAnsi="Georgia"/>
          <w:sz w:val="20"/>
          <w:szCs w:val="20"/>
        </w:rPr>
        <w:t>Assignments</w:t>
      </w:r>
      <w:r w:rsidR="00B464AA">
        <w:rPr>
          <w:rFonts w:ascii="Georgia" w:hAnsi="Georgia"/>
          <w:sz w:val="20"/>
          <w:szCs w:val="20"/>
        </w:rPr>
        <w:t xml:space="preserve">, Participation and </w:t>
      </w:r>
      <w:r w:rsidR="00874712">
        <w:rPr>
          <w:rFonts w:ascii="Georgia" w:hAnsi="Georgia"/>
          <w:sz w:val="20"/>
          <w:szCs w:val="20"/>
        </w:rPr>
        <w:t>Present</w:t>
      </w:r>
      <w:r w:rsidR="00F73DEC">
        <w:rPr>
          <w:rFonts w:ascii="Georgia" w:hAnsi="Georgia"/>
          <w:sz w:val="20"/>
          <w:szCs w:val="20"/>
        </w:rPr>
        <w:t>at</w:t>
      </w:r>
      <w:r w:rsidR="00874712">
        <w:rPr>
          <w:rFonts w:ascii="Georgia" w:hAnsi="Georgia"/>
          <w:sz w:val="20"/>
          <w:szCs w:val="20"/>
        </w:rPr>
        <w:t>ions</w:t>
      </w:r>
      <w:r w:rsidRPr="00964D04">
        <w:rPr>
          <w:rFonts w:ascii="Georgia" w:hAnsi="Georgia"/>
          <w:sz w:val="20"/>
          <w:szCs w:val="20"/>
        </w:rPr>
        <w:t>:</w:t>
      </w:r>
      <w:r w:rsidR="00F73DEC">
        <w:rPr>
          <w:rFonts w:ascii="Georgia" w:hAnsi="Georgia"/>
          <w:sz w:val="20"/>
          <w:szCs w:val="20"/>
        </w:rPr>
        <w:tab/>
      </w:r>
      <w:r w:rsidR="00B464AA">
        <w:rPr>
          <w:rFonts w:ascii="Georgia" w:hAnsi="Georgia"/>
          <w:sz w:val="20"/>
          <w:szCs w:val="20"/>
        </w:rPr>
        <w:tab/>
      </w:r>
      <w:r w:rsidRPr="00964D04">
        <w:rPr>
          <w:rFonts w:ascii="Georgia" w:hAnsi="Georgia"/>
          <w:sz w:val="20"/>
          <w:szCs w:val="20"/>
        </w:rPr>
        <w:tab/>
      </w:r>
      <w:r w:rsidRPr="00964D04">
        <w:rPr>
          <w:rFonts w:ascii="Georgia" w:hAnsi="Georgia"/>
          <w:sz w:val="20"/>
          <w:szCs w:val="20"/>
        </w:rPr>
        <w:tab/>
      </w:r>
      <w:r w:rsidR="004C1FB5">
        <w:rPr>
          <w:rFonts w:ascii="Georgia" w:hAnsi="Georgia"/>
          <w:sz w:val="20"/>
          <w:szCs w:val="20"/>
        </w:rPr>
        <w:t>2</w:t>
      </w:r>
      <w:r w:rsidR="00CE3B90">
        <w:rPr>
          <w:rFonts w:ascii="Georgia" w:hAnsi="Georgia"/>
          <w:sz w:val="20"/>
          <w:szCs w:val="20"/>
        </w:rPr>
        <w:t>0</w:t>
      </w:r>
      <w:r w:rsidRPr="00964D04">
        <w:rPr>
          <w:rFonts w:ascii="Georgia" w:hAnsi="Georgia"/>
          <w:sz w:val="20"/>
          <w:szCs w:val="20"/>
        </w:rPr>
        <w:t>%</w:t>
      </w:r>
    </w:p>
    <w:p w:rsidR="00CE3B90" w:rsidRDefault="00CE3B90" w:rsidP="006256AB">
      <w:pPr>
        <w:spacing w:after="0"/>
        <w:ind w:left="720" w:hanging="720"/>
        <w:jc w:val="both"/>
        <w:rPr>
          <w:rFonts w:ascii="Georgia" w:hAnsi="Georgia"/>
          <w:sz w:val="20"/>
          <w:szCs w:val="20"/>
        </w:rPr>
      </w:pPr>
      <w:r>
        <w:rPr>
          <w:rFonts w:ascii="Georgia" w:hAnsi="Georgia"/>
          <w:sz w:val="20"/>
          <w:szCs w:val="20"/>
        </w:rPr>
        <w:t>Mid-Semester Exam:</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25%</w:t>
      </w:r>
      <w:r>
        <w:rPr>
          <w:rFonts w:ascii="Georgia" w:hAnsi="Georgia"/>
          <w:sz w:val="20"/>
          <w:szCs w:val="20"/>
        </w:rPr>
        <w:tab/>
      </w:r>
    </w:p>
    <w:p w:rsidR="004611D6" w:rsidRDefault="00CE3B90" w:rsidP="006256AB">
      <w:pPr>
        <w:spacing w:after="0"/>
        <w:ind w:left="720" w:hanging="720"/>
        <w:jc w:val="both"/>
        <w:rPr>
          <w:rFonts w:ascii="Georgia" w:hAnsi="Georgia"/>
          <w:sz w:val="20"/>
          <w:szCs w:val="20"/>
        </w:rPr>
      </w:pPr>
      <w:r>
        <w:rPr>
          <w:rFonts w:ascii="Georgia" w:hAnsi="Georgia"/>
          <w:sz w:val="20"/>
          <w:szCs w:val="20"/>
        </w:rPr>
        <w:t>Research</w:t>
      </w:r>
      <w:r w:rsidR="00B464AA">
        <w:rPr>
          <w:rFonts w:ascii="Georgia" w:hAnsi="Georgia"/>
          <w:sz w:val="20"/>
          <w:szCs w:val="20"/>
        </w:rPr>
        <w:t xml:space="preserve"> Paper</w:t>
      </w:r>
      <w:r w:rsidR="004C1FB5">
        <w:rPr>
          <w:rFonts w:ascii="Georgia" w:hAnsi="Georgia"/>
          <w:sz w:val="20"/>
          <w:szCs w:val="20"/>
        </w:rPr>
        <w:t>:</w:t>
      </w:r>
      <w:r>
        <w:rPr>
          <w:rFonts w:ascii="Georgia" w:hAnsi="Georgia"/>
          <w:sz w:val="20"/>
          <w:szCs w:val="20"/>
        </w:rPr>
        <w:tab/>
      </w:r>
      <w:r w:rsidR="004C1FB5">
        <w:rPr>
          <w:rFonts w:ascii="Georgia" w:hAnsi="Georgia"/>
          <w:sz w:val="20"/>
          <w:szCs w:val="20"/>
        </w:rPr>
        <w:tab/>
      </w:r>
      <w:r w:rsidR="004C1FB5">
        <w:rPr>
          <w:rFonts w:ascii="Georgia" w:hAnsi="Georgia"/>
          <w:sz w:val="20"/>
          <w:szCs w:val="20"/>
        </w:rPr>
        <w:tab/>
      </w:r>
      <w:r w:rsidR="004611D6" w:rsidRPr="00964D04">
        <w:rPr>
          <w:rFonts w:ascii="Georgia" w:hAnsi="Georgia"/>
          <w:sz w:val="20"/>
          <w:szCs w:val="20"/>
        </w:rPr>
        <w:tab/>
      </w:r>
      <w:r w:rsidR="004611D6" w:rsidRPr="00964D04">
        <w:rPr>
          <w:rFonts w:ascii="Georgia" w:hAnsi="Georgia"/>
          <w:sz w:val="20"/>
          <w:szCs w:val="20"/>
        </w:rPr>
        <w:tab/>
      </w:r>
      <w:r w:rsidR="004611D6" w:rsidRPr="00964D04">
        <w:rPr>
          <w:rFonts w:ascii="Georgia" w:hAnsi="Georgia"/>
          <w:sz w:val="20"/>
          <w:szCs w:val="20"/>
        </w:rPr>
        <w:tab/>
      </w:r>
      <w:r w:rsidR="00874712">
        <w:rPr>
          <w:rFonts w:ascii="Georgia" w:hAnsi="Georgia"/>
          <w:sz w:val="20"/>
          <w:szCs w:val="20"/>
        </w:rPr>
        <w:tab/>
      </w:r>
      <w:r w:rsidR="00874712">
        <w:rPr>
          <w:rFonts w:ascii="Georgia" w:hAnsi="Georgia"/>
          <w:sz w:val="20"/>
          <w:szCs w:val="20"/>
        </w:rPr>
        <w:tab/>
      </w:r>
      <w:r>
        <w:rPr>
          <w:rFonts w:ascii="Georgia" w:hAnsi="Georgia"/>
          <w:sz w:val="20"/>
          <w:szCs w:val="20"/>
        </w:rPr>
        <w:t>30</w:t>
      </w:r>
      <w:r w:rsidR="004611D6" w:rsidRPr="00964D04">
        <w:rPr>
          <w:rFonts w:ascii="Georgia" w:hAnsi="Georgia"/>
          <w:sz w:val="20"/>
          <w:szCs w:val="20"/>
        </w:rPr>
        <w:t>%</w:t>
      </w:r>
    </w:p>
    <w:p w:rsidR="00CE3B90" w:rsidRPr="00964D04" w:rsidRDefault="00CE3B90" w:rsidP="006256AB">
      <w:pPr>
        <w:spacing w:after="0"/>
        <w:ind w:left="720" w:hanging="720"/>
        <w:jc w:val="both"/>
        <w:rPr>
          <w:rFonts w:ascii="Georgia" w:hAnsi="Georgia"/>
          <w:sz w:val="20"/>
          <w:szCs w:val="20"/>
        </w:rPr>
      </w:pPr>
      <w:r>
        <w:rPr>
          <w:rFonts w:ascii="Georgia" w:hAnsi="Georgia"/>
          <w:sz w:val="20"/>
          <w:szCs w:val="20"/>
        </w:rPr>
        <w:t>Final Exam</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25%</w:t>
      </w:r>
    </w:p>
    <w:p w:rsidR="00D873F0" w:rsidRPr="00964D04" w:rsidRDefault="00D873F0" w:rsidP="006256AB">
      <w:pPr>
        <w:spacing w:after="0"/>
        <w:ind w:left="720" w:hanging="720"/>
        <w:jc w:val="both"/>
        <w:rPr>
          <w:rFonts w:ascii="Georgia" w:hAnsi="Georgia"/>
          <w:sz w:val="20"/>
          <w:szCs w:val="20"/>
        </w:rPr>
      </w:pPr>
    </w:p>
    <w:p w:rsidR="00C81417" w:rsidRDefault="00C81417" w:rsidP="006256AB">
      <w:pPr>
        <w:spacing w:after="0"/>
        <w:ind w:left="720" w:hanging="720"/>
        <w:jc w:val="both"/>
        <w:rPr>
          <w:rFonts w:ascii="Georgia" w:hAnsi="Georgia"/>
          <w:b/>
          <w:sz w:val="20"/>
          <w:szCs w:val="20"/>
        </w:rPr>
      </w:pPr>
      <w:r w:rsidRPr="00964D04">
        <w:rPr>
          <w:rFonts w:ascii="Georgia" w:hAnsi="Georgia"/>
          <w:b/>
          <w:sz w:val="20"/>
          <w:szCs w:val="20"/>
        </w:rPr>
        <w:t>COURSE SCHEDULE:</w:t>
      </w:r>
    </w:p>
    <w:p w:rsidR="000A1B95" w:rsidRPr="00964D04" w:rsidRDefault="00CE3B90" w:rsidP="00CA3AD3">
      <w:pPr>
        <w:spacing w:after="0"/>
        <w:jc w:val="both"/>
        <w:rPr>
          <w:rFonts w:ascii="Georgia" w:hAnsi="Georgia"/>
          <w:sz w:val="20"/>
          <w:szCs w:val="20"/>
        </w:rPr>
      </w:pPr>
      <w:r>
        <w:rPr>
          <w:rFonts w:ascii="Georgia" w:hAnsi="Georgia"/>
          <w:sz w:val="20"/>
          <w:szCs w:val="20"/>
        </w:rPr>
        <w:t>Sept</w:t>
      </w:r>
      <w:r w:rsidR="004C1FB5">
        <w:rPr>
          <w:rFonts w:ascii="Georgia" w:hAnsi="Georgia"/>
          <w:sz w:val="20"/>
          <w:szCs w:val="20"/>
        </w:rPr>
        <w:t xml:space="preserve">. </w:t>
      </w:r>
      <w:r>
        <w:rPr>
          <w:rFonts w:ascii="Georgia" w:hAnsi="Georgia"/>
          <w:sz w:val="20"/>
          <w:szCs w:val="20"/>
        </w:rPr>
        <w:t>1</w:t>
      </w:r>
      <w:r w:rsidR="000A1B95" w:rsidRPr="00964D04">
        <w:rPr>
          <w:rFonts w:ascii="Georgia" w:hAnsi="Georgia"/>
          <w:sz w:val="20"/>
          <w:szCs w:val="20"/>
        </w:rPr>
        <w:tab/>
      </w:r>
      <w:r w:rsidR="000A1B95" w:rsidRPr="00964D04">
        <w:rPr>
          <w:rFonts w:ascii="Georgia" w:hAnsi="Georgia"/>
          <w:sz w:val="20"/>
          <w:szCs w:val="20"/>
        </w:rPr>
        <w:tab/>
        <w:t>Course Introduction</w:t>
      </w:r>
    </w:p>
    <w:p w:rsidR="000A1B95" w:rsidRPr="00964D04" w:rsidRDefault="000A1B95" w:rsidP="00CA3AD3">
      <w:pPr>
        <w:spacing w:after="0"/>
        <w:jc w:val="both"/>
        <w:rPr>
          <w:rFonts w:ascii="Georgia" w:hAnsi="Georgia"/>
          <w:sz w:val="20"/>
          <w:szCs w:val="20"/>
        </w:rPr>
      </w:pPr>
    </w:p>
    <w:p w:rsidR="00F13CDE" w:rsidRDefault="00CE3B90" w:rsidP="003F2DC6">
      <w:pPr>
        <w:spacing w:after="0"/>
        <w:jc w:val="both"/>
        <w:rPr>
          <w:rFonts w:ascii="Georgia" w:hAnsi="Georgia"/>
          <w:sz w:val="20"/>
          <w:szCs w:val="20"/>
        </w:rPr>
      </w:pPr>
      <w:r>
        <w:rPr>
          <w:rFonts w:ascii="Georgia" w:hAnsi="Georgia"/>
          <w:sz w:val="20"/>
          <w:szCs w:val="20"/>
        </w:rPr>
        <w:t>Sept</w:t>
      </w:r>
      <w:r w:rsidR="00B464AA">
        <w:rPr>
          <w:rFonts w:ascii="Georgia" w:hAnsi="Georgia"/>
          <w:sz w:val="20"/>
          <w:szCs w:val="20"/>
        </w:rPr>
        <w:t xml:space="preserve">. </w:t>
      </w:r>
      <w:r>
        <w:rPr>
          <w:rFonts w:ascii="Georgia" w:hAnsi="Georgia"/>
          <w:sz w:val="20"/>
          <w:szCs w:val="20"/>
        </w:rPr>
        <w:t>3</w:t>
      </w:r>
      <w:r w:rsidR="00C62A2C">
        <w:rPr>
          <w:rFonts w:ascii="Georgia" w:hAnsi="Georgia"/>
          <w:sz w:val="20"/>
          <w:szCs w:val="20"/>
        </w:rPr>
        <w:t xml:space="preserve">, </w:t>
      </w:r>
      <w:r w:rsidR="00C62A2C" w:rsidRPr="00C14F09">
        <w:rPr>
          <w:rFonts w:ascii="Georgia" w:hAnsi="Georgia"/>
          <w:sz w:val="20"/>
          <w:szCs w:val="20"/>
        </w:rPr>
        <w:t>8</w:t>
      </w:r>
      <w:r w:rsidR="00B464AA">
        <w:rPr>
          <w:rFonts w:ascii="Georgia" w:hAnsi="Georgia"/>
          <w:sz w:val="20"/>
          <w:szCs w:val="20"/>
        </w:rPr>
        <w:tab/>
      </w:r>
      <w:proofErr w:type="gramStart"/>
      <w:r w:rsidR="003F2DC6">
        <w:rPr>
          <w:rFonts w:ascii="Georgia" w:hAnsi="Georgia"/>
          <w:sz w:val="20"/>
          <w:szCs w:val="20"/>
        </w:rPr>
        <w:t>The</w:t>
      </w:r>
      <w:proofErr w:type="gramEnd"/>
      <w:r w:rsidR="003F2DC6">
        <w:rPr>
          <w:rFonts w:ascii="Georgia" w:hAnsi="Georgia"/>
          <w:sz w:val="20"/>
          <w:szCs w:val="20"/>
        </w:rPr>
        <w:t xml:space="preserve"> Emergence of </w:t>
      </w:r>
      <w:r>
        <w:rPr>
          <w:rFonts w:ascii="Georgia" w:hAnsi="Georgia"/>
          <w:sz w:val="20"/>
          <w:szCs w:val="20"/>
        </w:rPr>
        <w:t>Modern Sports</w:t>
      </w:r>
    </w:p>
    <w:p w:rsidR="00014301" w:rsidRDefault="00014301" w:rsidP="00014301">
      <w:pPr>
        <w:spacing w:after="0"/>
        <w:ind w:left="2160"/>
        <w:jc w:val="both"/>
        <w:rPr>
          <w:rFonts w:ascii="Georgia" w:hAnsi="Georgia"/>
          <w:sz w:val="20"/>
          <w:szCs w:val="20"/>
        </w:rPr>
      </w:pPr>
    </w:p>
    <w:p w:rsidR="00F13CDE" w:rsidRPr="00C14F09" w:rsidRDefault="00CE3B90" w:rsidP="00CA3AD3">
      <w:pPr>
        <w:spacing w:after="0"/>
        <w:jc w:val="both"/>
        <w:rPr>
          <w:rFonts w:ascii="Georgia" w:hAnsi="Georgia"/>
          <w:sz w:val="20"/>
          <w:szCs w:val="20"/>
        </w:rPr>
      </w:pPr>
      <w:r w:rsidRPr="00C14F09">
        <w:rPr>
          <w:rFonts w:ascii="Georgia" w:hAnsi="Georgia"/>
          <w:sz w:val="20"/>
          <w:szCs w:val="20"/>
        </w:rPr>
        <w:t>Sept.</w:t>
      </w:r>
      <w:r w:rsidR="00B464AA" w:rsidRPr="00C14F09">
        <w:rPr>
          <w:rFonts w:ascii="Georgia" w:hAnsi="Georgia"/>
          <w:sz w:val="20"/>
          <w:szCs w:val="20"/>
        </w:rPr>
        <w:t xml:space="preserve"> </w:t>
      </w:r>
      <w:r w:rsidR="00BB5C15" w:rsidRPr="00C14F09">
        <w:rPr>
          <w:rFonts w:ascii="Georgia" w:hAnsi="Georgia"/>
          <w:sz w:val="20"/>
          <w:szCs w:val="20"/>
        </w:rPr>
        <w:t>1</w:t>
      </w:r>
      <w:r w:rsidRPr="00C14F09">
        <w:rPr>
          <w:rFonts w:ascii="Georgia" w:hAnsi="Georgia"/>
          <w:sz w:val="20"/>
          <w:szCs w:val="20"/>
        </w:rPr>
        <w:t>0</w:t>
      </w:r>
      <w:r w:rsidR="00B464AA" w:rsidRPr="00C14F09">
        <w:rPr>
          <w:rFonts w:ascii="Georgia" w:hAnsi="Georgia"/>
          <w:sz w:val="20"/>
          <w:szCs w:val="20"/>
        </w:rPr>
        <w:tab/>
      </w:r>
      <w:r w:rsidR="00B464AA" w:rsidRPr="00C14F09">
        <w:rPr>
          <w:rFonts w:ascii="Georgia" w:hAnsi="Georgia"/>
          <w:sz w:val="20"/>
          <w:szCs w:val="20"/>
        </w:rPr>
        <w:tab/>
      </w:r>
      <w:proofErr w:type="gramStart"/>
      <w:r w:rsidRPr="00C14F09">
        <w:rPr>
          <w:rFonts w:ascii="Georgia" w:hAnsi="Georgia"/>
          <w:sz w:val="20"/>
          <w:szCs w:val="20"/>
        </w:rPr>
        <w:t>The</w:t>
      </w:r>
      <w:proofErr w:type="gramEnd"/>
      <w:r w:rsidRPr="00C14F09">
        <w:rPr>
          <w:rFonts w:ascii="Georgia" w:hAnsi="Georgia"/>
          <w:sz w:val="20"/>
          <w:szCs w:val="20"/>
        </w:rPr>
        <w:t xml:space="preserve"> Emergence of Physical Culture in Europe</w:t>
      </w:r>
    </w:p>
    <w:p w:rsidR="002A4C3E" w:rsidRPr="00C14F09" w:rsidRDefault="002A4C3E" w:rsidP="00CA3AD3">
      <w:pPr>
        <w:spacing w:after="0"/>
        <w:jc w:val="both"/>
        <w:rPr>
          <w:rFonts w:ascii="Georgia" w:hAnsi="Georgia"/>
          <w:sz w:val="20"/>
          <w:szCs w:val="20"/>
        </w:rPr>
      </w:pPr>
      <w:r w:rsidRPr="00C14F09">
        <w:rPr>
          <w:rFonts w:ascii="Georgia" w:hAnsi="Georgia"/>
          <w:sz w:val="20"/>
          <w:szCs w:val="20"/>
        </w:rPr>
        <w:tab/>
      </w:r>
      <w:r w:rsidRPr="00C14F09">
        <w:rPr>
          <w:rFonts w:ascii="Georgia" w:hAnsi="Georgia"/>
          <w:sz w:val="20"/>
          <w:szCs w:val="20"/>
        </w:rPr>
        <w:tab/>
      </w:r>
      <w:r w:rsidRPr="00C14F09">
        <w:rPr>
          <w:rFonts w:ascii="Georgia" w:hAnsi="Georgia"/>
          <w:sz w:val="20"/>
          <w:szCs w:val="20"/>
        </w:rPr>
        <w:tab/>
        <w:t>Reading</w:t>
      </w:r>
      <w:r w:rsidR="004E6C61" w:rsidRPr="00C14F09">
        <w:rPr>
          <w:rFonts w:ascii="Georgia" w:hAnsi="Georgia"/>
          <w:sz w:val="20"/>
          <w:szCs w:val="20"/>
        </w:rPr>
        <w:t>:</w:t>
      </w:r>
      <w:r w:rsidRPr="00C14F09">
        <w:rPr>
          <w:rFonts w:ascii="Georgia" w:hAnsi="Georgia"/>
          <w:sz w:val="20"/>
          <w:szCs w:val="20"/>
        </w:rPr>
        <w:t xml:space="preserve">  </w:t>
      </w:r>
    </w:p>
    <w:p w:rsidR="000A1B95" w:rsidRPr="00C14F09" w:rsidRDefault="000A1B95" w:rsidP="00CA3AD3">
      <w:pPr>
        <w:spacing w:after="0"/>
        <w:jc w:val="both"/>
        <w:rPr>
          <w:rFonts w:ascii="Georgia" w:hAnsi="Georgia"/>
          <w:sz w:val="20"/>
          <w:szCs w:val="20"/>
        </w:rPr>
      </w:pPr>
    </w:p>
    <w:p w:rsidR="00CE3B90" w:rsidRPr="00C14F09" w:rsidRDefault="00CE3B90" w:rsidP="00CA3AD3">
      <w:pPr>
        <w:spacing w:after="0"/>
        <w:jc w:val="both"/>
        <w:rPr>
          <w:rFonts w:ascii="Georgia" w:hAnsi="Georgia"/>
          <w:sz w:val="20"/>
          <w:szCs w:val="20"/>
        </w:rPr>
      </w:pPr>
      <w:r w:rsidRPr="00C14F09">
        <w:rPr>
          <w:rFonts w:ascii="Georgia" w:hAnsi="Georgia"/>
          <w:sz w:val="20"/>
          <w:szCs w:val="20"/>
        </w:rPr>
        <w:t>Sept. 15</w:t>
      </w:r>
      <w:r w:rsidR="00C62A2C" w:rsidRPr="00C14F09">
        <w:rPr>
          <w:rFonts w:ascii="Georgia" w:hAnsi="Georgia"/>
          <w:sz w:val="20"/>
          <w:szCs w:val="20"/>
        </w:rPr>
        <w:t>, 17</w:t>
      </w:r>
      <w:r w:rsidRPr="00C14F09">
        <w:rPr>
          <w:rFonts w:ascii="Georgia" w:hAnsi="Georgia"/>
          <w:sz w:val="20"/>
          <w:szCs w:val="20"/>
        </w:rPr>
        <w:tab/>
      </w:r>
      <w:proofErr w:type="gramStart"/>
      <w:r w:rsidRPr="00C14F09">
        <w:rPr>
          <w:rFonts w:ascii="Georgia" w:hAnsi="Georgia"/>
          <w:sz w:val="20"/>
          <w:szCs w:val="20"/>
        </w:rPr>
        <w:t>The</w:t>
      </w:r>
      <w:proofErr w:type="gramEnd"/>
      <w:r w:rsidRPr="00C14F09">
        <w:rPr>
          <w:rFonts w:ascii="Georgia" w:hAnsi="Georgia"/>
          <w:sz w:val="20"/>
          <w:szCs w:val="20"/>
        </w:rPr>
        <w:t xml:space="preserve"> Rise of the Modern Olympics</w:t>
      </w:r>
    </w:p>
    <w:p w:rsidR="00CE3B90" w:rsidRPr="00C14F09" w:rsidRDefault="00CE3B90" w:rsidP="00CA3AD3">
      <w:pPr>
        <w:spacing w:after="0"/>
        <w:jc w:val="both"/>
        <w:rPr>
          <w:rFonts w:ascii="Georgia" w:hAnsi="Georgia"/>
          <w:sz w:val="20"/>
          <w:szCs w:val="20"/>
        </w:rPr>
      </w:pPr>
    </w:p>
    <w:p w:rsidR="00CE3B90" w:rsidRPr="00C14F09" w:rsidRDefault="00CE3B90" w:rsidP="00CA3AD3">
      <w:pPr>
        <w:spacing w:after="0"/>
        <w:jc w:val="both"/>
        <w:rPr>
          <w:rFonts w:ascii="Georgia" w:hAnsi="Georgia"/>
          <w:sz w:val="20"/>
          <w:szCs w:val="20"/>
        </w:rPr>
      </w:pPr>
      <w:r w:rsidRPr="00C14F09">
        <w:rPr>
          <w:rFonts w:ascii="Georgia" w:hAnsi="Georgia"/>
          <w:sz w:val="20"/>
          <w:szCs w:val="20"/>
        </w:rPr>
        <w:t>Sept. 22</w:t>
      </w:r>
      <w:proofErr w:type="gramStart"/>
      <w:r w:rsidRPr="00C14F09">
        <w:rPr>
          <w:rFonts w:ascii="Georgia" w:hAnsi="Georgia"/>
          <w:sz w:val="20"/>
          <w:szCs w:val="20"/>
        </w:rPr>
        <w:tab/>
      </w:r>
      <w:r w:rsidRPr="00C14F09">
        <w:rPr>
          <w:rFonts w:ascii="Georgia" w:hAnsi="Georgia"/>
          <w:sz w:val="20"/>
          <w:szCs w:val="20"/>
        </w:rPr>
        <w:tab/>
        <w:t>International Sport</w:t>
      </w:r>
      <w:proofErr w:type="gramEnd"/>
      <w:r w:rsidRPr="00C14F09">
        <w:rPr>
          <w:rFonts w:ascii="Georgia" w:hAnsi="Georgia"/>
          <w:sz w:val="20"/>
          <w:szCs w:val="20"/>
        </w:rPr>
        <w:t xml:space="preserve"> and the Cold War</w:t>
      </w:r>
    </w:p>
    <w:p w:rsidR="00CE3B90" w:rsidRPr="00C14F09" w:rsidRDefault="00CE3B90" w:rsidP="00CA3AD3">
      <w:pPr>
        <w:spacing w:after="0"/>
        <w:jc w:val="both"/>
        <w:rPr>
          <w:rFonts w:ascii="Georgia" w:hAnsi="Georgia"/>
          <w:sz w:val="20"/>
          <w:szCs w:val="20"/>
        </w:rPr>
      </w:pPr>
    </w:p>
    <w:p w:rsidR="00CE3B90" w:rsidRPr="00C14F09" w:rsidRDefault="00CE3B90" w:rsidP="00CA3AD3">
      <w:pPr>
        <w:spacing w:after="0"/>
        <w:jc w:val="both"/>
        <w:rPr>
          <w:rFonts w:ascii="Georgia" w:hAnsi="Georgia"/>
          <w:sz w:val="20"/>
          <w:szCs w:val="20"/>
        </w:rPr>
      </w:pPr>
      <w:r w:rsidRPr="00C14F09">
        <w:rPr>
          <w:rFonts w:ascii="Georgia" w:hAnsi="Georgia"/>
          <w:sz w:val="20"/>
          <w:szCs w:val="20"/>
        </w:rPr>
        <w:t>Sept. 24</w:t>
      </w:r>
      <w:r w:rsidRPr="00C14F09">
        <w:rPr>
          <w:rFonts w:ascii="Georgia" w:hAnsi="Georgia"/>
          <w:sz w:val="20"/>
          <w:szCs w:val="20"/>
        </w:rPr>
        <w:tab/>
      </w:r>
      <w:r w:rsidRPr="00C14F09">
        <w:rPr>
          <w:rFonts w:ascii="Georgia" w:hAnsi="Georgia"/>
          <w:sz w:val="20"/>
          <w:szCs w:val="20"/>
        </w:rPr>
        <w:tab/>
      </w:r>
      <w:r w:rsidRPr="00C14F09">
        <w:rPr>
          <w:rFonts w:ascii="Georgia" w:hAnsi="Georgia"/>
          <w:i/>
          <w:sz w:val="20"/>
          <w:szCs w:val="20"/>
        </w:rPr>
        <w:t xml:space="preserve">Doping for Gold </w:t>
      </w:r>
    </w:p>
    <w:p w:rsidR="00CE3B90" w:rsidRPr="00C14F09" w:rsidRDefault="00CE3B90" w:rsidP="00CA3AD3">
      <w:pPr>
        <w:spacing w:after="0"/>
        <w:jc w:val="both"/>
        <w:rPr>
          <w:rFonts w:ascii="Georgia" w:hAnsi="Georgia"/>
          <w:sz w:val="20"/>
          <w:szCs w:val="20"/>
        </w:rPr>
      </w:pPr>
    </w:p>
    <w:p w:rsidR="00CE3B90" w:rsidRPr="00C14F09" w:rsidRDefault="00CE3B90" w:rsidP="00CA3AD3">
      <w:pPr>
        <w:spacing w:after="0"/>
        <w:jc w:val="both"/>
        <w:rPr>
          <w:rFonts w:ascii="Georgia" w:hAnsi="Georgia"/>
          <w:sz w:val="20"/>
          <w:szCs w:val="20"/>
        </w:rPr>
      </w:pPr>
      <w:r w:rsidRPr="00C14F09">
        <w:rPr>
          <w:rFonts w:ascii="Georgia" w:hAnsi="Georgia"/>
          <w:sz w:val="20"/>
          <w:szCs w:val="20"/>
        </w:rPr>
        <w:t>Sept. 29</w:t>
      </w:r>
      <w:r w:rsidRPr="00C14F09">
        <w:rPr>
          <w:rFonts w:ascii="Georgia" w:hAnsi="Georgia"/>
          <w:sz w:val="20"/>
          <w:szCs w:val="20"/>
        </w:rPr>
        <w:tab/>
      </w:r>
      <w:r w:rsidRPr="00C14F09">
        <w:rPr>
          <w:rFonts w:ascii="Georgia" w:hAnsi="Georgia"/>
          <w:sz w:val="20"/>
          <w:szCs w:val="20"/>
        </w:rPr>
        <w:tab/>
        <w:t>International Cycling and the Doping Issue</w:t>
      </w:r>
    </w:p>
    <w:p w:rsidR="00CE3B90" w:rsidRPr="00C14F09" w:rsidRDefault="00CE3B90" w:rsidP="00CA3AD3">
      <w:pPr>
        <w:spacing w:after="0"/>
        <w:jc w:val="both"/>
        <w:rPr>
          <w:rFonts w:ascii="Georgia" w:hAnsi="Georgia"/>
          <w:i/>
          <w:sz w:val="20"/>
          <w:szCs w:val="20"/>
        </w:rPr>
      </w:pPr>
      <w:r w:rsidRPr="00C14F09">
        <w:rPr>
          <w:rFonts w:ascii="Georgia" w:hAnsi="Georgia"/>
          <w:sz w:val="20"/>
          <w:szCs w:val="20"/>
        </w:rPr>
        <w:tab/>
      </w:r>
      <w:r w:rsidRPr="00C14F09">
        <w:rPr>
          <w:rFonts w:ascii="Georgia" w:hAnsi="Georgia"/>
          <w:sz w:val="20"/>
          <w:szCs w:val="20"/>
        </w:rPr>
        <w:tab/>
        <w:t>Reading:</w:t>
      </w:r>
      <w:r w:rsidRPr="00C14F09">
        <w:rPr>
          <w:rFonts w:ascii="Georgia" w:hAnsi="Georgia"/>
          <w:i/>
          <w:sz w:val="20"/>
          <w:szCs w:val="20"/>
        </w:rPr>
        <w:t xml:space="preserve"> The Doping Devil</w:t>
      </w:r>
    </w:p>
    <w:p w:rsidR="00CE3B90" w:rsidRPr="00C14F09" w:rsidRDefault="00CE3B90" w:rsidP="00CA3AD3">
      <w:pPr>
        <w:spacing w:after="0"/>
        <w:jc w:val="both"/>
        <w:rPr>
          <w:rFonts w:ascii="Georgia" w:hAnsi="Georgia"/>
          <w:sz w:val="20"/>
          <w:szCs w:val="20"/>
        </w:rPr>
      </w:pPr>
    </w:p>
    <w:p w:rsidR="00CE3B90" w:rsidRPr="00C14F09" w:rsidRDefault="00CE3B90" w:rsidP="00CA3AD3">
      <w:pPr>
        <w:spacing w:after="0"/>
        <w:jc w:val="both"/>
        <w:rPr>
          <w:rFonts w:ascii="Georgia" w:hAnsi="Georgia"/>
          <w:sz w:val="20"/>
          <w:szCs w:val="20"/>
        </w:rPr>
      </w:pPr>
      <w:r w:rsidRPr="00C14F09">
        <w:rPr>
          <w:rFonts w:ascii="Georgia" w:hAnsi="Georgia"/>
          <w:sz w:val="20"/>
          <w:szCs w:val="20"/>
        </w:rPr>
        <w:t>Oct. 1</w:t>
      </w:r>
      <w:r w:rsidRPr="00C14F09">
        <w:rPr>
          <w:rFonts w:ascii="Georgia" w:hAnsi="Georgia"/>
          <w:sz w:val="20"/>
          <w:szCs w:val="20"/>
        </w:rPr>
        <w:tab/>
      </w:r>
      <w:r w:rsidRPr="00C14F09">
        <w:rPr>
          <w:rFonts w:ascii="Georgia" w:hAnsi="Georgia"/>
          <w:sz w:val="20"/>
          <w:szCs w:val="20"/>
        </w:rPr>
        <w:tab/>
      </w:r>
      <w:r w:rsidR="00C62A2C" w:rsidRPr="00C14F09">
        <w:rPr>
          <w:rFonts w:ascii="Georgia" w:hAnsi="Georgia"/>
          <w:sz w:val="20"/>
          <w:szCs w:val="20"/>
        </w:rPr>
        <w:t xml:space="preserve">Class </w:t>
      </w:r>
      <w:r w:rsidRPr="00C14F09">
        <w:rPr>
          <w:rFonts w:ascii="Georgia" w:hAnsi="Georgia"/>
          <w:sz w:val="20"/>
          <w:szCs w:val="20"/>
        </w:rPr>
        <w:t>Discussion: Doping in Sport</w:t>
      </w:r>
    </w:p>
    <w:p w:rsidR="00CE3B90" w:rsidRPr="00C14F09" w:rsidRDefault="00CE3B90" w:rsidP="00CA3AD3">
      <w:pPr>
        <w:spacing w:after="0"/>
        <w:jc w:val="both"/>
        <w:rPr>
          <w:rFonts w:ascii="Georgia" w:hAnsi="Georgia"/>
          <w:sz w:val="20"/>
          <w:szCs w:val="20"/>
        </w:rPr>
      </w:pPr>
    </w:p>
    <w:p w:rsidR="00CE3B90" w:rsidRPr="00C14F09" w:rsidRDefault="00CE3B90" w:rsidP="00CA3AD3">
      <w:pPr>
        <w:spacing w:after="0"/>
        <w:jc w:val="both"/>
        <w:rPr>
          <w:rFonts w:ascii="Georgia" w:hAnsi="Georgia"/>
          <w:sz w:val="20"/>
          <w:szCs w:val="20"/>
        </w:rPr>
      </w:pPr>
      <w:proofErr w:type="gramStart"/>
      <w:r w:rsidRPr="00C14F09">
        <w:rPr>
          <w:rFonts w:ascii="Georgia" w:hAnsi="Georgia"/>
          <w:sz w:val="20"/>
          <w:szCs w:val="20"/>
        </w:rPr>
        <w:t>Oct. 6</w:t>
      </w:r>
      <w:r w:rsidR="00AF0DFC" w:rsidRPr="00C14F09">
        <w:rPr>
          <w:rFonts w:ascii="Georgia" w:hAnsi="Georgia"/>
          <w:sz w:val="20"/>
          <w:szCs w:val="20"/>
        </w:rPr>
        <w:tab/>
      </w:r>
      <w:r w:rsidRPr="00C14F09">
        <w:rPr>
          <w:rFonts w:ascii="Georgia" w:hAnsi="Georgia"/>
          <w:sz w:val="20"/>
          <w:szCs w:val="20"/>
        </w:rPr>
        <w:tab/>
        <w:t>Sport in Denmark: An Alternative Model?</w:t>
      </w:r>
      <w:proofErr w:type="gramEnd"/>
    </w:p>
    <w:p w:rsidR="00CE3B90" w:rsidRPr="00C14F09" w:rsidRDefault="00CE3B90" w:rsidP="00CA3AD3">
      <w:pPr>
        <w:spacing w:after="0"/>
        <w:jc w:val="both"/>
        <w:rPr>
          <w:rFonts w:ascii="Georgia" w:hAnsi="Georgia"/>
          <w:sz w:val="20"/>
          <w:szCs w:val="20"/>
        </w:rPr>
      </w:pPr>
    </w:p>
    <w:p w:rsidR="00C51B7C" w:rsidRPr="00AF0DFC" w:rsidRDefault="00C51B7C" w:rsidP="00CA3AD3">
      <w:pPr>
        <w:spacing w:after="0"/>
        <w:jc w:val="both"/>
        <w:rPr>
          <w:rFonts w:ascii="Georgia" w:hAnsi="Georgia"/>
          <w:b/>
          <w:sz w:val="20"/>
          <w:szCs w:val="20"/>
        </w:rPr>
      </w:pPr>
      <w:r w:rsidRPr="00C14F09">
        <w:rPr>
          <w:rFonts w:ascii="Georgia" w:hAnsi="Georgia"/>
          <w:b/>
          <w:sz w:val="20"/>
          <w:szCs w:val="20"/>
        </w:rPr>
        <w:t xml:space="preserve">Oct. </w:t>
      </w:r>
      <w:r w:rsidR="00AF0DFC" w:rsidRPr="00C14F09">
        <w:rPr>
          <w:rFonts w:ascii="Georgia" w:hAnsi="Georgia"/>
          <w:b/>
          <w:sz w:val="20"/>
          <w:szCs w:val="20"/>
        </w:rPr>
        <w:t>8</w:t>
      </w:r>
      <w:r w:rsidRPr="00C14F09">
        <w:rPr>
          <w:rFonts w:ascii="Georgia" w:hAnsi="Georgia"/>
          <w:b/>
          <w:sz w:val="20"/>
          <w:szCs w:val="20"/>
        </w:rPr>
        <w:tab/>
      </w:r>
      <w:r w:rsidRPr="00C14F09">
        <w:rPr>
          <w:rFonts w:ascii="Georgia" w:hAnsi="Georgia"/>
          <w:b/>
          <w:sz w:val="20"/>
          <w:szCs w:val="20"/>
        </w:rPr>
        <w:tab/>
        <w:t>Mid-Semester Exam</w:t>
      </w:r>
    </w:p>
    <w:p w:rsidR="00C51B7C" w:rsidRDefault="00C51B7C" w:rsidP="00CA3AD3">
      <w:pPr>
        <w:spacing w:after="0"/>
        <w:jc w:val="both"/>
        <w:rPr>
          <w:rFonts w:ascii="Georgia" w:hAnsi="Georgia"/>
          <w:sz w:val="20"/>
          <w:szCs w:val="20"/>
        </w:rPr>
      </w:pPr>
    </w:p>
    <w:p w:rsidR="00CE3B90" w:rsidRDefault="00CE3B90" w:rsidP="00CA3AD3">
      <w:pPr>
        <w:spacing w:after="0"/>
        <w:jc w:val="both"/>
        <w:rPr>
          <w:rFonts w:ascii="Georgia" w:hAnsi="Georgia"/>
          <w:sz w:val="20"/>
          <w:szCs w:val="20"/>
        </w:rPr>
      </w:pPr>
      <w:r>
        <w:rPr>
          <w:rFonts w:ascii="Georgia" w:hAnsi="Georgia"/>
          <w:sz w:val="20"/>
          <w:szCs w:val="20"/>
        </w:rPr>
        <w:t>Oct. 1</w:t>
      </w:r>
      <w:r w:rsidR="00AF0DFC">
        <w:rPr>
          <w:rFonts w:ascii="Georgia" w:hAnsi="Georgia"/>
          <w:sz w:val="20"/>
          <w:szCs w:val="20"/>
        </w:rPr>
        <w:t>3</w:t>
      </w:r>
      <w:r w:rsidR="00C51B7C">
        <w:rPr>
          <w:rFonts w:ascii="Georgia" w:hAnsi="Georgia"/>
          <w:sz w:val="20"/>
          <w:szCs w:val="20"/>
        </w:rPr>
        <w:t xml:space="preserve">, </w:t>
      </w:r>
      <w:r w:rsidR="00AF0DFC">
        <w:rPr>
          <w:rFonts w:ascii="Georgia" w:hAnsi="Georgia"/>
          <w:sz w:val="20"/>
          <w:szCs w:val="20"/>
        </w:rPr>
        <w:t>15</w:t>
      </w:r>
      <w:r>
        <w:rPr>
          <w:rFonts w:ascii="Georgia" w:hAnsi="Georgia"/>
          <w:sz w:val="20"/>
          <w:szCs w:val="20"/>
        </w:rPr>
        <w:tab/>
      </w:r>
      <w:proofErr w:type="gramStart"/>
      <w:r>
        <w:rPr>
          <w:rFonts w:ascii="Georgia" w:hAnsi="Georgia"/>
          <w:sz w:val="20"/>
          <w:szCs w:val="20"/>
        </w:rPr>
        <w:t>The</w:t>
      </w:r>
      <w:proofErr w:type="gramEnd"/>
      <w:r>
        <w:rPr>
          <w:rFonts w:ascii="Georgia" w:hAnsi="Georgia"/>
          <w:sz w:val="20"/>
          <w:szCs w:val="20"/>
        </w:rPr>
        <w:t xml:space="preserve"> Development of Soccer as an International Sport</w:t>
      </w:r>
    </w:p>
    <w:p w:rsidR="00CE3B90" w:rsidRPr="00C51B7C" w:rsidRDefault="00CE3B90" w:rsidP="00CA3AD3">
      <w:pPr>
        <w:spacing w:after="0"/>
        <w:jc w:val="both"/>
        <w:rPr>
          <w:rFonts w:ascii="Georgia" w:hAnsi="Georgia"/>
          <w:sz w:val="20"/>
          <w:szCs w:val="20"/>
        </w:rPr>
      </w:pPr>
      <w:r>
        <w:rPr>
          <w:rFonts w:ascii="Georgia" w:hAnsi="Georgia"/>
          <w:sz w:val="20"/>
          <w:szCs w:val="20"/>
        </w:rPr>
        <w:tab/>
      </w:r>
      <w:r>
        <w:rPr>
          <w:rFonts w:ascii="Georgia" w:hAnsi="Georgia"/>
          <w:sz w:val="20"/>
          <w:szCs w:val="20"/>
        </w:rPr>
        <w:tab/>
      </w:r>
      <w:r w:rsidR="00C51B7C">
        <w:rPr>
          <w:rFonts w:ascii="Georgia" w:hAnsi="Georgia"/>
          <w:sz w:val="20"/>
          <w:szCs w:val="20"/>
        </w:rPr>
        <w:t xml:space="preserve">Reading: </w:t>
      </w:r>
      <w:proofErr w:type="spellStart"/>
      <w:r w:rsidR="00C51B7C">
        <w:rPr>
          <w:rFonts w:ascii="Georgia" w:hAnsi="Georgia"/>
          <w:sz w:val="20"/>
          <w:szCs w:val="20"/>
        </w:rPr>
        <w:t>Goldblatt</w:t>
      </w:r>
      <w:proofErr w:type="spellEnd"/>
      <w:r w:rsidR="00C51B7C">
        <w:rPr>
          <w:rFonts w:ascii="Georgia" w:hAnsi="Georgia"/>
          <w:sz w:val="20"/>
          <w:szCs w:val="20"/>
        </w:rPr>
        <w:t xml:space="preserve">, </w:t>
      </w:r>
      <w:r w:rsidR="00C51B7C">
        <w:rPr>
          <w:rFonts w:ascii="Georgia" w:hAnsi="Georgia"/>
          <w:i/>
          <w:sz w:val="20"/>
          <w:szCs w:val="20"/>
        </w:rPr>
        <w:t>The Ball is Round</w:t>
      </w:r>
      <w:r w:rsidR="00C51B7C">
        <w:rPr>
          <w:rFonts w:ascii="Georgia" w:hAnsi="Georgia"/>
          <w:sz w:val="20"/>
          <w:szCs w:val="20"/>
        </w:rPr>
        <w:t>, Chapters 5-7</w:t>
      </w:r>
    </w:p>
    <w:p w:rsidR="00CE3B90" w:rsidRDefault="00CE3B90" w:rsidP="00CA3AD3">
      <w:pPr>
        <w:spacing w:after="0"/>
        <w:jc w:val="both"/>
        <w:rPr>
          <w:rFonts w:ascii="Georgia" w:hAnsi="Georgia"/>
          <w:sz w:val="20"/>
          <w:szCs w:val="20"/>
        </w:rPr>
      </w:pPr>
    </w:p>
    <w:p w:rsidR="00C51B7C" w:rsidRDefault="00C51B7C" w:rsidP="00CA3AD3">
      <w:pPr>
        <w:spacing w:after="0"/>
        <w:jc w:val="both"/>
        <w:rPr>
          <w:rFonts w:ascii="Georgia" w:hAnsi="Georgia"/>
          <w:sz w:val="20"/>
          <w:szCs w:val="20"/>
        </w:rPr>
      </w:pPr>
      <w:r>
        <w:rPr>
          <w:rFonts w:ascii="Georgia" w:hAnsi="Georgia"/>
          <w:sz w:val="20"/>
          <w:szCs w:val="20"/>
        </w:rPr>
        <w:t>Oct</w:t>
      </w:r>
      <w:r w:rsidRPr="00C14F09">
        <w:rPr>
          <w:rFonts w:ascii="Georgia" w:hAnsi="Georgia"/>
          <w:sz w:val="20"/>
          <w:szCs w:val="20"/>
        </w:rPr>
        <w:t>. 2</w:t>
      </w:r>
      <w:r w:rsidR="00AF0DFC" w:rsidRPr="00C14F09">
        <w:rPr>
          <w:rFonts w:ascii="Georgia" w:hAnsi="Georgia"/>
          <w:sz w:val="20"/>
          <w:szCs w:val="20"/>
        </w:rPr>
        <w:t>0</w:t>
      </w:r>
      <w:r w:rsidRPr="00C14F09">
        <w:rPr>
          <w:rFonts w:ascii="Georgia" w:hAnsi="Georgia"/>
          <w:sz w:val="20"/>
          <w:szCs w:val="20"/>
        </w:rPr>
        <w:t>,</w:t>
      </w:r>
      <w:r>
        <w:rPr>
          <w:rFonts w:ascii="Georgia" w:hAnsi="Georgia"/>
          <w:sz w:val="20"/>
          <w:szCs w:val="20"/>
        </w:rPr>
        <w:t xml:space="preserve"> </w:t>
      </w:r>
      <w:proofErr w:type="gramStart"/>
      <w:r>
        <w:rPr>
          <w:rFonts w:ascii="Georgia" w:hAnsi="Georgia"/>
          <w:sz w:val="20"/>
          <w:szCs w:val="20"/>
        </w:rPr>
        <w:t>2</w:t>
      </w:r>
      <w:r w:rsidR="00AF0DFC">
        <w:rPr>
          <w:rFonts w:ascii="Georgia" w:hAnsi="Georgia"/>
          <w:sz w:val="20"/>
          <w:szCs w:val="20"/>
        </w:rPr>
        <w:t>2</w:t>
      </w:r>
      <w:r>
        <w:rPr>
          <w:rFonts w:ascii="Georgia" w:hAnsi="Georgia"/>
          <w:sz w:val="20"/>
          <w:szCs w:val="20"/>
        </w:rPr>
        <w:tab/>
        <w:t>Soccer</w:t>
      </w:r>
      <w:proofErr w:type="gramEnd"/>
      <w:r>
        <w:rPr>
          <w:rFonts w:ascii="Georgia" w:hAnsi="Georgia"/>
          <w:sz w:val="20"/>
          <w:szCs w:val="20"/>
        </w:rPr>
        <w:t xml:space="preserve"> Becomes the Global Game: Latin America and Europe</w:t>
      </w:r>
    </w:p>
    <w:p w:rsidR="00C51B7C" w:rsidRDefault="00C51B7C" w:rsidP="00CA3AD3">
      <w:pPr>
        <w:spacing w:after="0"/>
        <w:jc w:val="both"/>
        <w:rPr>
          <w:rFonts w:ascii="Georgia" w:hAnsi="Georgia"/>
          <w:sz w:val="20"/>
          <w:szCs w:val="20"/>
        </w:rPr>
      </w:pPr>
      <w:r>
        <w:rPr>
          <w:rFonts w:ascii="Georgia" w:hAnsi="Georgia"/>
          <w:sz w:val="20"/>
          <w:szCs w:val="20"/>
        </w:rPr>
        <w:tab/>
      </w:r>
      <w:r>
        <w:rPr>
          <w:rFonts w:ascii="Georgia" w:hAnsi="Georgia"/>
          <w:sz w:val="20"/>
          <w:szCs w:val="20"/>
        </w:rPr>
        <w:tab/>
        <w:t xml:space="preserve">Reading: </w:t>
      </w:r>
      <w:proofErr w:type="spellStart"/>
      <w:r>
        <w:rPr>
          <w:rFonts w:ascii="Georgia" w:hAnsi="Georgia"/>
          <w:sz w:val="20"/>
          <w:szCs w:val="20"/>
        </w:rPr>
        <w:t>Goldblatt</w:t>
      </w:r>
      <w:proofErr w:type="spellEnd"/>
      <w:r>
        <w:rPr>
          <w:rFonts w:ascii="Georgia" w:hAnsi="Georgia"/>
          <w:sz w:val="20"/>
          <w:szCs w:val="20"/>
        </w:rPr>
        <w:t>, Chapters 8-11</w:t>
      </w:r>
    </w:p>
    <w:p w:rsidR="00C51B7C" w:rsidRDefault="00C51B7C" w:rsidP="00CA3AD3">
      <w:pPr>
        <w:spacing w:after="0"/>
        <w:jc w:val="both"/>
        <w:rPr>
          <w:rFonts w:ascii="Georgia" w:hAnsi="Georgia"/>
          <w:sz w:val="20"/>
          <w:szCs w:val="20"/>
        </w:rPr>
      </w:pPr>
    </w:p>
    <w:p w:rsidR="00C51B7C" w:rsidRDefault="009C1AF8" w:rsidP="00CA3AD3">
      <w:pPr>
        <w:spacing w:after="0"/>
        <w:jc w:val="both"/>
        <w:rPr>
          <w:rFonts w:ascii="Georgia" w:hAnsi="Georgia"/>
          <w:sz w:val="20"/>
          <w:szCs w:val="20"/>
        </w:rPr>
      </w:pPr>
      <w:r>
        <w:rPr>
          <w:rFonts w:ascii="Georgia" w:hAnsi="Georgia"/>
          <w:sz w:val="20"/>
          <w:szCs w:val="20"/>
        </w:rPr>
        <w:t>Oct. 2</w:t>
      </w:r>
      <w:r w:rsidR="00AF0DFC">
        <w:rPr>
          <w:rFonts w:ascii="Georgia" w:hAnsi="Georgia"/>
          <w:sz w:val="20"/>
          <w:szCs w:val="20"/>
        </w:rPr>
        <w:t>7</w:t>
      </w:r>
      <w:r w:rsidR="00C51B7C">
        <w:rPr>
          <w:rFonts w:ascii="Georgia" w:hAnsi="Georgia"/>
          <w:sz w:val="20"/>
          <w:szCs w:val="20"/>
        </w:rPr>
        <w:tab/>
      </w:r>
      <w:r w:rsidR="00C51B7C">
        <w:rPr>
          <w:rFonts w:ascii="Georgia" w:hAnsi="Georgia"/>
          <w:sz w:val="20"/>
          <w:szCs w:val="20"/>
        </w:rPr>
        <w:tab/>
        <w:t>Soccer and Other Sports Emerge in Africa</w:t>
      </w:r>
    </w:p>
    <w:p w:rsidR="00C51B7C" w:rsidRPr="00C51B7C" w:rsidRDefault="00C51B7C" w:rsidP="00C51B7C">
      <w:pPr>
        <w:spacing w:after="0"/>
        <w:ind w:left="1440"/>
        <w:jc w:val="both"/>
        <w:rPr>
          <w:rFonts w:ascii="Georgia" w:hAnsi="Georgia"/>
          <w:sz w:val="20"/>
          <w:szCs w:val="20"/>
        </w:rPr>
      </w:pPr>
      <w:r>
        <w:rPr>
          <w:rFonts w:ascii="Georgia" w:hAnsi="Georgia"/>
          <w:sz w:val="20"/>
          <w:szCs w:val="20"/>
        </w:rPr>
        <w:t xml:space="preserve">Reading: </w:t>
      </w:r>
      <w:proofErr w:type="spellStart"/>
      <w:r>
        <w:rPr>
          <w:rFonts w:ascii="Georgia" w:hAnsi="Georgia"/>
          <w:sz w:val="20"/>
          <w:szCs w:val="20"/>
        </w:rPr>
        <w:t>Goldblatt</w:t>
      </w:r>
      <w:proofErr w:type="spellEnd"/>
      <w:r>
        <w:rPr>
          <w:rFonts w:ascii="Georgia" w:hAnsi="Georgia"/>
          <w:sz w:val="20"/>
          <w:szCs w:val="20"/>
        </w:rPr>
        <w:t xml:space="preserve">, Chapter 12; J. </w:t>
      </w:r>
      <w:proofErr w:type="spellStart"/>
      <w:r>
        <w:rPr>
          <w:rFonts w:ascii="Georgia" w:hAnsi="Georgia"/>
          <w:sz w:val="20"/>
          <w:szCs w:val="20"/>
        </w:rPr>
        <w:t>Nauright</w:t>
      </w:r>
      <w:proofErr w:type="spellEnd"/>
      <w:r>
        <w:rPr>
          <w:rFonts w:ascii="Georgia" w:hAnsi="Georgia"/>
          <w:sz w:val="20"/>
          <w:szCs w:val="20"/>
        </w:rPr>
        <w:t xml:space="preserve">, “Africa” in </w:t>
      </w:r>
      <w:r>
        <w:rPr>
          <w:rFonts w:ascii="Georgia" w:hAnsi="Georgia"/>
          <w:i/>
          <w:sz w:val="20"/>
          <w:szCs w:val="20"/>
        </w:rPr>
        <w:t xml:space="preserve">The </w:t>
      </w:r>
      <w:proofErr w:type="spellStart"/>
      <w:r>
        <w:rPr>
          <w:rFonts w:ascii="Georgia" w:hAnsi="Georgia"/>
          <w:i/>
          <w:sz w:val="20"/>
          <w:szCs w:val="20"/>
        </w:rPr>
        <w:t>Routledge</w:t>
      </w:r>
      <w:proofErr w:type="spellEnd"/>
      <w:r>
        <w:rPr>
          <w:rFonts w:ascii="Georgia" w:hAnsi="Georgia"/>
          <w:i/>
          <w:sz w:val="20"/>
          <w:szCs w:val="20"/>
        </w:rPr>
        <w:t xml:space="preserve"> Companion to Sports History </w:t>
      </w:r>
      <w:r>
        <w:rPr>
          <w:rFonts w:ascii="Georgia" w:hAnsi="Georgia"/>
          <w:sz w:val="20"/>
          <w:szCs w:val="20"/>
        </w:rPr>
        <w:t>(2010), copy to be supplied.</w:t>
      </w:r>
    </w:p>
    <w:p w:rsidR="00C51B7C" w:rsidRDefault="00C51B7C" w:rsidP="00CA3AD3">
      <w:pPr>
        <w:spacing w:after="0"/>
        <w:jc w:val="both"/>
        <w:rPr>
          <w:rFonts w:ascii="Georgia" w:hAnsi="Georgia"/>
          <w:sz w:val="20"/>
          <w:szCs w:val="20"/>
        </w:rPr>
      </w:pPr>
    </w:p>
    <w:p w:rsidR="00C51B7C" w:rsidRDefault="00AF0DFC" w:rsidP="00CA3AD3">
      <w:pPr>
        <w:spacing w:after="0"/>
        <w:jc w:val="both"/>
        <w:rPr>
          <w:rFonts w:ascii="Georgia" w:hAnsi="Georgia"/>
          <w:sz w:val="20"/>
          <w:szCs w:val="20"/>
        </w:rPr>
      </w:pPr>
      <w:r>
        <w:rPr>
          <w:rFonts w:ascii="Georgia" w:hAnsi="Georgia"/>
          <w:sz w:val="20"/>
          <w:szCs w:val="20"/>
        </w:rPr>
        <w:t xml:space="preserve">Oct. 29, </w:t>
      </w:r>
      <w:r w:rsidR="00C51B7C" w:rsidRPr="00C14F09">
        <w:rPr>
          <w:rFonts w:ascii="Georgia" w:hAnsi="Georgia"/>
          <w:sz w:val="20"/>
          <w:szCs w:val="20"/>
        </w:rPr>
        <w:t xml:space="preserve">Nov </w:t>
      </w:r>
      <w:r w:rsidR="009C1AF8" w:rsidRPr="00C14F09">
        <w:rPr>
          <w:rFonts w:ascii="Georgia" w:hAnsi="Georgia"/>
          <w:sz w:val="20"/>
          <w:szCs w:val="20"/>
        </w:rPr>
        <w:t>3</w:t>
      </w:r>
      <w:r w:rsidR="00C51B7C">
        <w:rPr>
          <w:rFonts w:ascii="Georgia" w:hAnsi="Georgia"/>
          <w:sz w:val="20"/>
          <w:szCs w:val="20"/>
        </w:rPr>
        <w:tab/>
        <w:t xml:space="preserve">FIFA, Soccer and the World in the Age of </w:t>
      </w:r>
      <w:proofErr w:type="spellStart"/>
      <w:r w:rsidR="00C51B7C">
        <w:rPr>
          <w:rFonts w:ascii="Georgia" w:hAnsi="Georgia"/>
          <w:sz w:val="20"/>
          <w:szCs w:val="20"/>
        </w:rPr>
        <w:t>Havelange</w:t>
      </w:r>
      <w:proofErr w:type="spellEnd"/>
    </w:p>
    <w:p w:rsidR="00C51B7C" w:rsidRDefault="00C51B7C" w:rsidP="00CA3AD3">
      <w:pPr>
        <w:spacing w:after="0"/>
        <w:jc w:val="both"/>
        <w:rPr>
          <w:rFonts w:ascii="Georgia" w:hAnsi="Georgia"/>
          <w:sz w:val="20"/>
          <w:szCs w:val="20"/>
        </w:rPr>
      </w:pPr>
      <w:r>
        <w:rPr>
          <w:rFonts w:ascii="Georgia" w:hAnsi="Georgia"/>
          <w:sz w:val="20"/>
          <w:szCs w:val="20"/>
        </w:rPr>
        <w:tab/>
      </w:r>
      <w:r>
        <w:rPr>
          <w:rFonts w:ascii="Georgia" w:hAnsi="Georgia"/>
          <w:sz w:val="20"/>
          <w:szCs w:val="20"/>
        </w:rPr>
        <w:tab/>
        <w:t xml:space="preserve">Reading: </w:t>
      </w:r>
      <w:proofErr w:type="spellStart"/>
      <w:r>
        <w:rPr>
          <w:rFonts w:ascii="Georgia" w:hAnsi="Georgia"/>
          <w:sz w:val="20"/>
          <w:szCs w:val="20"/>
        </w:rPr>
        <w:t>Goldblatt</w:t>
      </w:r>
      <w:proofErr w:type="spellEnd"/>
      <w:r>
        <w:rPr>
          <w:rFonts w:ascii="Georgia" w:hAnsi="Georgia"/>
          <w:sz w:val="20"/>
          <w:szCs w:val="20"/>
        </w:rPr>
        <w:t>, Chapters 13-16</w:t>
      </w:r>
    </w:p>
    <w:p w:rsidR="00C51B7C" w:rsidRDefault="00C51B7C" w:rsidP="00CA3AD3">
      <w:pPr>
        <w:spacing w:after="0"/>
        <w:jc w:val="both"/>
        <w:rPr>
          <w:rFonts w:ascii="Georgia" w:hAnsi="Georgia"/>
          <w:sz w:val="20"/>
          <w:szCs w:val="20"/>
        </w:rPr>
      </w:pPr>
    </w:p>
    <w:p w:rsidR="00C51B7C" w:rsidRDefault="00C51B7C" w:rsidP="00CA3AD3">
      <w:pPr>
        <w:spacing w:after="0"/>
        <w:jc w:val="both"/>
        <w:rPr>
          <w:rFonts w:ascii="Georgia" w:hAnsi="Georgia"/>
          <w:sz w:val="20"/>
          <w:szCs w:val="20"/>
        </w:rPr>
      </w:pPr>
      <w:r>
        <w:rPr>
          <w:rFonts w:ascii="Georgia" w:hAnsi="Georgia"/>
          <w:sz w:val="20"/>
          <w:szCs w:val="20"/>
        </w:rPr>
        <w:t xml:space="preserve">Nov. </w:t>
      </w:r>
      <w:r w:rsidR="00AF0DFC">
        <w:rPr>
          <w:rFonts w:ascii="Georgia" w:hAnsi="Georgia"/>
          <w:sz w:val="20"/>
          <w:szCs w:val="20"/>
        </w:rPr>
        <w:t>5</w:t>
      </w:r>
      <w:r>
        <w:rPr>
          <w:rFonts w:ascii="Georgia" w:hAnsi="Georgia"/>
          <w:sz w:val="20"/>
          <w:szCs w:val="20"/>
        </w:rPr>
        <w:t>, 1</w:t>
      </w:r>
      <w:r w:rsidR="00AF0DFC">
        <w:rPr>
          <w:rFonts w:ascii="Georgia" w:hAnsi="Georgia"/>
          <w:sz w:val="20"/>
          <w:szCs w:val="20"/>
        </w:rPr>
        <w:t>0</w:t>
      </w:r>
      <w:r>
        <w:rPr>
          <w:rFonts w:ascii="Georgia" w:hAnsi="Georgia"/>
          <w:sz w:val="20"/>
          <w:szCs w:val="20"/>
        </w:rPr>
        <w:tab/>
        <w:t>FIFA, Soccer and the World in the Post-Cold War World</w:t>
      </w:r>
    </w:p>
    <w:p w:rsidR="00C51B7C" w:rsidRDefault="00C51B7C" w:rsidP="00CA3AD3">
      <w:pPr>
        <w:spacing w:after="0"/>
        <w:jc w:val="both"/>
        <w:rPr>
          <w:rFonts w:ascii="Georgia" w:hAnsi="Georgia"/>
          <w:sz w:val="20"/>
          <w:szCs w:val="20"/>
        </w:rPr>
      </w:pPr>
      <w:r>
        <w:rPr>
          <w:rFonts w:ascii="Georgia" w:hAnsi="Georgia"/>
          <w:sz w:val="20"/>
          <w:szCs w:val="20"/>
        </w:rPr>
        <w:tab/>
      </w:r>
      <w:r>
        <w:rPr>
          <w:rFonts w:ascii="Georgia" w:hAnsi="Georgia"/>
          <w:sz w:val="20"/>
          <w:szCs w:val="20"/>
        </w:rPr>
        <w:tab/>
        <w:t xml:space="preserve">Reading: </w:t>
      </w:r>
      <w:proofErr w:type="spellStart"/>
      <w:r>
        <w:rPr>
          <w:rFonts w:ascii="Georgia" w:hAnsi="Georgia"/>
          <w:sz w:val="20"/>
          <w:szCs w:val="20"/>
        </w:rPr>
        <w:t>Goldblatt</w:t>
      </w:r>
      <w:proofErr w:type="spellEnd"/>
      <w:r>
        <w:rPr>
          <w:rFonts w:ascii="Georgia" w:hAnsi="Georgia"/>
          <w:sz w:val="20"/>
          <w:szCs w:val="20"/>
        </w:rPr>
        <w:t>, Chapters 17-20</w:t>
      </w:r>
    </w:p>
    <w:p w:rsidR="00C51B7C" w:rsidRDefault="00C51B7C" w:rsidP="00CA3AD3">
      <w:pPr>
        <w:spacing w:after="0"/>
        <w:jc w:val="both"/>
        <w:rPr>
          <w:rFonts w:ascii="Georgia" w:hAnsi="Georgia"/>
          <w:sz w:val="20"/>
          <w:szCs w:val="20"/>
        </w:rPr>
      </w:pPr>
    </w:p>
    <w:p w:rsidR="009C1AF8" w:rsidRDefault="009C1AF8" w:rsidP="00CA3AD3">
      <w:pPr>
        <w:spacing w:after="0"/>
        <w:jc w:val="both"/>
        <w:rPr>
          <w:rFonts w:ascii="Georgia" w:hAnsi="Georgia"/>
          <w:sz w:val="20"/>
          <w:szCs w:val="20"/>
        </w:rPr>
      </w:pPr>
      <w:r>
        <w:rPr>
          <w:rFonts w:ascii="Georgia" w:hAnsi="Georgia"/>
          <w:sz w:val="20"/>
          <w:szCs w:val="20"/>
        </w:rPr>
        <w:t xml:space="preserve">Nov. </w:t>
      </w:r>
      <w:r w:rsidR="00AF0DFC">
        <w:rPr>
          <w:rFonts w:ascii="Georgia" w:hAnsi="Georgia"/>
          <w:sz w:val="20"/>
          <w:szCs w:val="20"/>
        </w:rPr>
        <w:t xml:space="preserve">12, </w:t>
      </w:r>
      <w:r>
        <w:rPr>
          <w:rFonts w:ascii="Georgia" w:hAnsi="Georgia"/>
          <w:sz w:val="20"/>
          <w:szCs w:val="20"/>
        </w:rPr>
        <w:t xml:space="preserve">17 </w:t>
      </w:r>
      <w:r w:rsidR="00AF0DFC">
        <w:rPr>
          <w:rFonts w:ascii="Georgia" w:hAnsi="Georgia"/>
          <w:sz w:val="20"/>
          <w:szCs w:val="20"/>
        </w:rPr>
        <w:tab/>
      </w:r>
      <w:proofErr w:type="gramStart"/>
      <w:r w:rsidR="00AF0DFC">
        <w:rPr>
          <w:rFonts w:ascii="Georgia" w:hAnsi="Georgia"/>
          <w:sz w:val="20"/>
          <w:szCs w:val="20"/>
        </w:rPr>
        <w:t>The</w:t>
      </w:r>
      <w:proofErr w:type="gramEnd"/>
      <w:r w:rsidR="00AF0DFC">
        <w:rPr>
          <w:rFonts w:ascii="Georgia" w:hAnsi="Georgia"/>
          <w:sz w:val="20"/>
          <w:szCs w:val="20"/>
        </w:rPr>
        <w:t xml:space="preserve"> </w:t>
      </w:r>
      <w:r>
        <w:rPr>
          <w:rFonts w:ascii="Georgia" w:hAnsi="Georgia"/>
          <w:sz w:val="20"/>
          <w:szCs w:val="20"/>
        </w:rPr>
        <w:t xml:space="preserve">International </w:t>
      </w:r>
      <w:r w:rsidR="00AF0DFC">
        <w:rPr>
          <w:rFonts w:ascii="Georgia" w:hAnsi="Georgia"/>
          <w:sz w:val="20"/>
          <w:szCs w:val="20"/>
        </w:rPr>
        <w:t>Field of</w:t>
      </w:r>
      <w:r>
        <w:rPr>
          <w:rFonts w:ascii="Georgia" w:hAnsi="Georgia"/>
          <w:sz w:val="20"/>
          <w:szCs w:val="20"/>
        </w:rPr>
        <w:t xml:space="preserve"> Sport Management</w:t>
      </w:r>
    </w:p>
    <w:p w:rsidR="00477B99" w:rsidRDefault="00477B99" w:rsidP="00CA3AD3">
      <w:pPr>
        <w:spacing w:after="0"/>
        <w:jc w:val="both"/>
        <w:rPr>
          <w:rFonts w:ascii="Georgia" w:hAnsi="Georgia"/>
          <w:sz w:val="20"/>
          <w:szCs w:val="20"/>
        </w:rPr>
      </w:pPr>
      <w:r>
        <w:rPr>
          <w:rFonts w:ascii="Georgia" w:hAnsi="Georgia"/>
          <w:sz w:val="20"/>
          <w:szCs w:val="20"/>
        </w:rPr>
        <w:tab/>
      </w:r>
      <w:r>
        <w:rPr>
          <w:rFonts w:ascii="Georgia" w:hAnsi="Georgia"/>
          <w:sz w:val="20"/>
          <w:szCs w:val="20"/>
        </w:rPr>
        <w:tab/>
        <w:t xml:space="preserve">Readings: </w:t>
      </w:r>
      <w:proofErr w:type="spellStart"/>
      <w:r>
        <w:rPr>
          <w:rFonts w:ascii="Georgia" w:hAnsi="Georgia"/>
          <w:sz w:val="20"/>
          <w:szCs w:val="20"/>
        </w:rPr>
        <w:t>Nauright</w:t>
      </w:r>
      <w:proofErr w:type="spellEnd"/>
      <w:r>
        <w:rPr>
          <w:rFonts w:ascii="Georgia" w:hAnsi="Georgia"/>
          <w:sz w:val="20"/>
          <w:szCs w:val="20"/>
        </w:rPr>
        <w:t xml:space="preserve"> &amp; Pope, </w:t>
      </w:r>
      <w:proofErr w:type="spellStart"/>
      <w:proofErr w:type="gramStart"/>
      <w:r>
        <w:rPr>
          <w:rFonts w:ascii="Georgia" w:hAnsi="Georgia"/>
          <w:sz w:val="20"/>
          <w:szCs w:val="20"/>
        </w:rPr>
        <w:t>tba</w:t>
      </w:r>
      <w:proofErr w:type="spellEnd"/>
      <w:proofErr w:type="gramEnd"/>
      <w:r>
        <w:rPr>
          <w:rFonts w:ascii="Georgia" w:hAnsi="Georgia"/>
          <w:sz w:val="20"/>
          <w:szCs w:val="20"/>
        </w:rPr>
        <w:t>.</w:t>
      </w:r>
    </w:p>
    <w:p w:rsidR="00AF0DFC" w:rsidRDefault="00AF0DFC" w:rsidP="00CA3AD3">
      <w:pPr>
        <w:spacing w:after="0"/>
        <w:jc w:val="both"/>
        <w:rPr>
          <w:rFonts w:ascii="Georgia" w:hAnsi="Georgia"/>
          <w:sz w:val="20"/>
          <w:szCs w:val="20"/>
        </w:rPr>
      </w:pPr>
    </w:p>
    <w:p w:rsidR="00AF0DFC" w:rsidRDefault="00AF0DFC" w:rsidP="00CA3AD3">
      <w:pPr>
        <w:spacing w:after="0"/>
        <w:jc w:val="both"/>
        <w:rPr>
          <w:rFonts w:ascii="Georgia" w:hAnsi="Georgia"/>
          <w:sz w:val="20"/>
          <w:szCs w:val="20"/>
        </w:rPr>
      </w:pPr>
      <w:r>
        <w:rPr>
          <w:rFonts w:ascii="Georgia" w:hAnsi="Georgia"/>
          <w:sz w:val="20"/>
          <w:szCs w:val="20"/>
        </w:rPr>
        <w:lastRenderedPageBreak/>
        <w:t>Nov. 19, 24</w:t>
      </w:r>
      <w:r>
        <w:rPr>
          <w:rFonts w:ascii="Georgia" w:hAnsi="Georgia"/>
          <w:sz w:val="20"/>
          <w:szCs w:val="20"/>
        </w:rPr>
        <w:tab/>
        <w:t>International Sporting Cultures and Markets</w:t>
      </w:r>
    </w:p>
    <w:p w:rsidR="00AF0DFC" w:rsidRDefault="00AF0DFC" w:rsidP="00CA3AD3">
      <w:pPr>
        <w:spacing w:after="0"/>
        <w:jc w:val="both"/>
        <w:rPr>
          <w:rFonts w:ascii="Georgia" w:hAnsi="Georgia"/>
          <w:sz w:val="20"/>
          <w:szCs w:val="20"/>
        </w:rPr>
      </w:pPr>
      <w:r>
        <w:rPr>
          <w:rFonts w:ascii="Georgia" w:hAnsi="Georgia"/>
          <w:sz w:val="20"/>
          <w:szCs w:val="20"/>
        </w:rPr>
        <w:tab/>
      </w:r>
      <w:r>
        <w:rPr>
          <w:rFonts w:ascii="Georgia" w:hAnsi="Georgia"/>
          <w:sz w:val="20"/>
          <w:szCs w:val="20"/>
        </w:rPr>
        <w:tab/>
        <w:t xml:space="preserve">Readings: </w:t>
      </w:r>
      <w:proofErr w:type="spellStart"/>
      <w:r>
        <w:rPr>
          <w:rFonts w:ascii="Georgia" w:hAnsi="Georgia"/>
          <w:sz w:val="20"/>
          <w:szCs w:val="20"/>
        </w:rPr>
        <w:t>Nauright</w:t>
      </w:r>
      <w:proofErr w:type="spellEnd"/>
      <w:r>
        <w:rPr>
          <w:rFonts w:ascii="Georgia" w:hAnsi="Georgia"/>
          <w:sz w:val="20"/>
          <w:szCs w:val="20"/>
        </w:rPr>
        <w:t xml:space="preserve"> &amp; Pope, </w:t>
      </w:r>
      <w:proofErr w:type="spellStart"/>
      <w:proofErr w:type="gramStart"/>
      <w:r>
        <w:rPr>
          <w:rFonts w:ascii="Georgia" w:hAnsi="Georgia"/>
          <w:sz w:val="20"/>
          <w:szCs w:val="20"/>
        </w:rPr>
        <w:t>tba</w:t>
      </w:r>
      <w:proofErr w:type="spellEnd"/>
      <w:proofErr w:type="gramEnd"/>
      <w:r>
        <w:rPr>
          <w:rFonts w:ascii="Georgia" w:hAnsi="Georgia"/>
          <w:sz w:val="20"/>
          <w:szCs w:val="20"/>
        </w:rPr>
        <w:t>.</w:t>
      </w:r>
    </w:p>
    <w:p w:rsidR="00AF0DFC" w:rsidRDefault="00AF0DFC" w:rsidP="00CA3AD3">
      <w:pPr>
        <w:spacing w:after="0"/>
        <w:jc w:val="both"/>
        <w:rPr>
          <w:rFonts w:ascii="Georgia" w:hAnsi="Georgia"/>
          <w:sz w:val="20"/>
          <w:szCs w:val="20"/>
        </w:rPr>
      </w:pPr>
    </w:p>
    <w:p w:rsidR="00AF0DFC" w:rsidRPr="00C14F09" w:rsidRDefault="009C1AF8" w:rsidP="00CA3AD3">
      <w:pPr>
        <w:spacing w:after="0"/>
        <w:jc w:val="both"/>
        <w:rPr>
          <w:rFonts w:ascii="Georgia" w:hAnsi="Georgia"/>
          <w:sz w:val="20"/>
          <w:szCs w:val="20"/>
        </w:rPr>
      </w:pPr>
      <w:r w:rsidRPr="00C14F09">
        <w:rPr>
          <w:rFonts w:ascii="Georgia" w:hAnsi="Georgia"/>
          <w:sz w:val="20"/>
          <w:szCs w:val="20"/>
        </w:rPr>
        <w:t>D</w:t>
      </w:r>
      <w:r w:rsidR="00C51B7C" w:rsidRPr="00C14F09">
        <w:rPr>
          <w:rFonts w:ascii="Georgia" w:hAnsi="Georgia"/>
          <w:sz w:val="20"/>
          <w:szCs w:val="20"/>
        </w:rPr>
        <w:t>ec</w:t>
      </w:r>
      <w:r w:rsidR="00C51B7C" w:rsidRPr="00C14F09">
        <w:rPr>
          <w:rFonts w:ascii="Georgia" w:hAnsi="Georgia"/>
          <w:i/>
          <w:sz w:val="20"/>
          <w:szCs w:val="20"/>
        </w:rPr>
        <w:t xml:space="preserve">. </w:t>
      </w:r>
      <w:r w:rsidR="00C51B7C" w:rsidRPr="00C14F09">
        <w:rPr>
          <w:rFonts w:ascii="Georgia" w:hAnsi="Georgia"/>
          <w:sz w:val="20"/>
          <w:szCs w:val="20"/>
        </w:rPr>
        <w:t>1, 3</w:t>
      </w:r>
      <w:r w:rsidRPr="00C14F09">
        <w:rPr>
          <w:rFonts w:ascii="Georgia" w:hAnsi="Georgia"/>
          <w:sz w:val="20"/>
          <w:szCs w:val="20"/>
        </w:rPr>
        <w:t xml:space="preserve"> </w:t>
      </w:r>
      <w:r w:rsidR="00AF0DFC" w:rsidRPr="00C14F09">
        <w:rPr>
          <w:rFonts w:ascii="Georgia" w:hAnsi="Georgia"/>
          <w:sz w:val="20"/>
          <w:szCs w:val="20"/>
        </w:rPr>
        <w:tab/>
        <w:t>International Sporting Organization and Policy</w:t>
      </w:r>
    </w:p>
    <w:p w:rsidR="00AF0DFC" w:rsidRPr="00C14F09" w:rsidRDefault="00AF0DFC" w:rsidP="00CA3AD3">
      <w:pPr>
        <w:spacing w:after="0"/>
        <w:jc w:val="both"/>
        <w:rPr>
          <w:rFonts w:ascii="Georgia" w:hAnsi="Georgia"/>
          <w:sz w:val="20"/>
          <w:szCs w:val="20"/>
        </w:rPr>
      </w:pPr>
      <w:r w:rsidRPr="00C14F09">
        <w:rPr>
          <w:rFonts w:ascii="Georgia" w:hAnsi="Georgia"/>
          <w:sz w:val="20"/>
          <w:szCs w:val="20"/>
        </w:rPr>
        <w:tab/>
      </w:r>
      <w:r w:rsidRPr="00C14F09">
        <w:rPr>
          <w:rFonts w:ascii="Georgia" w:hAnsi="Georgia"/>
          <w:sz w:val="20"/>
          <w:szCs w:val="20"/>
        </w:rPr>
        <w:tab/>
        <w:t xml:space="preserve">Readings: </w:t>
      </w:r>
      <w:proofErr w:type="spellStart"/>
      <w:r w:rsidRPr="00C14F09">
        <w:rPr>
          <w:rFonts w:ascii="Georgia" w:hAnsi="Georgia"/>
          <w:sz w:val="20"/>
          <w:szCs w:val="20"/>
        </w:rPr>
        <w:t>Nauright</w:t>
      </w:r>
      <w:proofErr w:type="spellEnd"/>
      <w:r w:rsidRPr="00C14F09">
        <w:rPr>
          <w:rFonts w:ascii="Georgia" w:hAnsi="Georgia"/>
          <w:sz w:val="20"/>
          <w:szCs w:val="20"/>
        </w:rPr>
        <w:t xml:space="preserve"> &amp; Pope, </w:t>
      </w:r>
      <w:proofErr w:type="spellStart"/>
      <w:proofErr w:type="gramStart"/>
      <w:r w:rsidRPr="00C14F09">
        <w:rPr>
          <w:rFonts w:ascii="Georgia" w:hAnsi="Georgia"/>
          <w:sz w:val="20"/>
          <w:szCs w:val="20"/>
        </w:rPr>
        <w:t>tba</w:t>
      </w:r>
      <w:proofErr w:type="spellEnd"/>
      <w:proofErr w:type="gramEnd"/>
      <w:r w:rsidRPr="00C14F09">
        <w:rPr>
          <w:rFonts w:ascii="Georgia" w:hAnsi="Georgia"/>
          <w:sz w:val="20"/>
          <w:szCs w:val="20"/>
        </w:rPr>
        <w:t>.</w:t>
      </w:r>
    </w:p>
    <w:p w:rsidR="00AF0DFC" w:rsidRPr="00C14F09" w:rsidRDefault="00AF0DFC" w:rsidP="00CA3AD3">
      <w:pPr>
        <w:spacing w:after="0"/>
        <w:jc w:val="both"/>
        <w:rPr>
          <w:rFonts w:ascii="Georgia" w:hAnsi="Georgia"/>
          <w:sz w:val="20"/>
          <w:szCs w:val="20"/>
        </w:rPr>
      </w:pPr>
    </w:p>
    <w:p w:rsidR="00C51B7C" w:rsidRPr="00C14F09" w:rsidRDefault="00AF0DFC" w:rsidP="00CA3AD3">
      <w:pPr>
        <w:spacing w:after="0"/>
        <w:jc w:val="both"/>
        <w:rPr>
          <w:rFonts w:ascii="Georgia" w:hAnsi="Georgia"/>
          <w:sz w:val="20"/>
          <w:szCs w:val="20"/>
        </w:rPr>
      </w:pPr>
      <w:r w:rsidRPr="00C14F09">
        <w:rPr>
          <w:rFonts w:ascii="Georgia" w:hAnsi="Georgia"/>
          <w:sz w:val="20"/>
          <w:szCs w:val="20"/>
        </w:rPr>
        <w:t xml:space="preserve">Dec. </w:t>
      </w:r>
      <w:r w:rsidR="009C1AF8" w:rsidRPr="00C14F09">
        <w:rPr>
          <w:rFonts w:ascii="Georgia" w:hAnsi="Georgia"/>
          <w:sz w:val="20"/>
          <w:szCs w:val="20"/>
        </w:rPr>
        <w:t>8</w:t>
      </w:r>
      <w:r w:rsidR="00477B99" w:rsidRPr="00C14F09">
        <w:rPr>
          <w:rFonts w:ascii="Georgia" w:hAnsi="Georgia"/>
          <w:sz w:val="20"/>
          <w:szCs w:val="20"/>
        </w:rPr>
        <w:t>, 10</w:t>
      </w:r>
      <w:r w:rsidR="00C51B7C" w:rsidRPr="00C14F09">
        <w:rPr>
          <w:rFonts w:ascii="Georgia" w:hAnsi="Georgia"/>
          <w:sz w:val="20"/>
          <w:szCs w:val="20"/>
        </w:rPr>
        <w:tab/>
      </w:r>
      <w:r w:rsidR="0088178F" w:rsidRPr="00C14F09">
        <w:rPr>
          <w:rFonts w:ascii="Georgia" w:hAnsi="Georgia"/>
          <w:sz w:val="20"/>
          <w:szCs w:val="20"/>
        </w:rPr>
        <w:t>I</w:t>
      </w:r>
      <w:r w:rsidR="009C1AF8" w:rsidRPr="00C14F09">
        <w:rPr>
          <w:rFonts w:ascii="Georgia" w:hAnsi="Georgia"/>
          <w:sz w:val="20"/>
          <w:szCs w:val="20"/>
        </w:rPr>
        <w:t>s</w:t>
      </w:r>
      <w:r w:rsidRPr="00C14F09">
        <w:rPr>
          <w:rFonts w:ascii="Georgia" w:hAnsi="Georgia"/>
          <w:sz w:val="20"/>
          <w:szCs w:val="20"/>
        </w:rPr>
        <w:t>sues in Contemporary International Sport Management</w:t>
      </w:r>
    </w:p>
    <w:p w:rsidR="0088178F" w:rsidRDefault="00477B99" w:rsidP="00CA3AD3">
      <w:pPr>
        <w:spacing w:after="0"/>
        <w:jc w:val="both"/>
        <w:rPr>
          <w:rFonts w:ascii="Georgia" w:hAnsi="Georgia"/>
          <w:sz w:val="20"/>
          <w:szCs w:val="20"/>
        </w:rPr>
      </w:pPr>
      <w:r w:rsidRPr="00C14F09">
        <w:rPr>
          <w:rFonts w:ascii="Georgia" w:hAnsi="Georgia"/>
          <w:sz w:val="20"/>
          <w:szCs w:val="20"/>
        </w:rPr>
        <w:tab/>
      </w:r>
      <w:r w:rsidRPr="00C14F09">
        <w:rPr>
          <w:rFonts w:ascii="Georgia" w:hAnsi="Georgia"/>
          <w:sz w:val="20"/>
          <w:szCs w:val="20"/>
        </w:rPr>
        <w:tab/>
        <w:t xml:space="preserve">Readings: </w:t>
      </w:r>
      <w:proofErr w:type="spellStart"/>
      <w:r w:rsidRPr="00C14F09">
        <w:rPr>
          <w:rFonts w:ascii="Georgia" w:hAnsi="Georgia"/>
          <w:sz w:val="20"/>
          <w:szCs w:val="20"/>
        </w:rPr>
        <w:t>Nauright</w:t>
      </w:r>
      <w:proofErr w:type="spellEnd"/>
      <w:r w:rsidRPr="00C14F09">
        <w:rPr>
          <w:rFonts w:ascii="Georgia" w:hAnsi="Georgia"/>
          <w:sz w:val="20"/>
          <w:szCs w:val="20"/>
        </w:rPr>
        <w:t xml:space="preserve"> &amp; Pope, </w:t>
      </w:r>
      <w:proofErr w:type="spellStart"/>
      <w:proofErr w:type="gramStart"/>
      <w:r w:rsidRPr="00C14F09">
        <w:rPr>
          <w:rFonts w:ascii="Georgia" w:hAnsi="Georgia"/>
          <w:sz w:val="20"/>
          <w:szCs w:val="20"/>
        </w:rPr>
        <w:t>tba</w:t>
      </w:r>
      <w:proofErr w:type="spellEnd"/>
      <w:proofErr w:type="gramEnd"/>
      <w:r w:rsidRPr="00C14F09">
        <w:rPr>
          <w:rFonts w:ascii="Georgia" w:hAnsi="Georgia"/>
          <w:sz w:val="20"/>
          <w:szCs w:val="20"/>
        </w:rPr>
        <w:t>.</w:t>
      </w:r>
    </w:p>
    <w:p w:rsidR="009C1AF8" w:rsidRDefault="009C1AF8" w:rsidP="00CA3AD3">
      <w:pPr>
        <w:spacing w:after="0"/>
        <w:jc w:val="both"/>
        <w:rPr>
          <w:rFonts w:ascii="Georgia" w:hAnsi="Georgia"/>
          <w:sz w:val="20"/>
          <w:szCs w:val="20"/>
        </w:rPr>
      </w:pPr>
    </w:p>
    <w:p w:rsidR="0088178F" w:rsidRDefault="0088178F" w:rsidP="00CA3AD3">
      <w:pPr>
        <w:spacing w:after="0"/>
        <w:jc w:val="both"/>
        <w:rPr>
          <w:rFonts w:ascii="Georgia" w:hAnsi="Georgia"/>
          <w:sz w:val="20"/>
          <w:szCs w:val="20"/>
        </w:rPr>
      </w:pPr>
      <w:r>
        <w:rPr>
          <w:rFonts w:ascii="Georgia" w:hAnsi="Georgia"/>
          <w:sz w:val="20"/>
          <w:szCs w:val="20"/>
        </w:rPr>
        <w:t>RESEARCH PAPERS: Due No Later than Dec. 1 in class.</w:t>
      </w:r>
    </w:p>
    <w:p w:rsidR="0088178F" w:rsidRDefault="0088178F" w:rsidP="00CA3AD3">
      <w:pPr>
        <w:spacing w:after="0"/>
        <w:jc w:val="both"/>
        <w:rPr>
          <w:rFonts w:ascii="Georgia" w:hAnsi="Georgia"/>
          <w:sz w:val="20"/>
          <w:szCs w:val="20"/>
        </w:rPr>
      </w:pPr>
    </w:p>
    <w:p w:rsidR="00C51B7C" w:rsidRPr="00C51B7C" w:rsidRDefault="0088178F" w:rsidP="00CA3AD3">
      <w:pPr>
        <w:spacing w:after="0"/>
        <w:jc w:val="both"/>
        <w:rPr>
          <w:rFonts w:ascii="Georgia" w:hAnsi="Georgia"/>
          <w:sz w:val="20"/>
          <w:szCs w:val="20"/>
        </w:rPr>
      </w:pPr>
      <w:r>
        <w:rPr>
          <w:rFonts w:ascii="Georgia" w:hAnsi="Georgia"/>
          <w:sz w:val="20"/>
          <w:szCs w:val="20"/>
        </w:rPr>
        <w:t>FINAL EXAM: TUESDAY Dec. 15 10:30am-1:15pm</w:t>
      </w:r>
    </w:p>
    <w:sectPr w:rsidR="00C51B7C" w:rsidRPr="00C51B7C" w:rsidSect="00011081">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37C" w:rsidRDefault="00F5437C" w:rsidP="00011081">
      <w:pPr>
        <w:spacing w:after="0" w:line="240" w:lineRule="auto"/>
      </w:pPr>
      <w:r>
        <w:separator/>
      </w:r>
    </w:p>
  </w:endnote>
  <w:endnote w:type="continuationSeparator" w:id="0">
    <w:p w:rsidR="00F5437C" w:rsidRDefault="00F5437C" w:rsidP="00011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37C" w:rsidRDefault="00F5437C" w:rsidP="00011081">
      <w:pPr>
        <w:spacing w:after="0" w:line="240" w:lineRule="auto"/>
      </w:pPr>
      <w:r>
        <w:separator/>
      </w:r>
    </w:p>
  </w:footnote>
  <w:footnote w:type="continuationSeparator" w:id="0">
    <w:p w:rsidR="00F5437C" w:rsidRDefault="00F5437C" w:rsidP="000110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579361"/>
      <w:docPartObj>
        <w:docPartGallery w:val="Page Numbers (Top of Page)"/>
        <w:docPartUnique/>
      </w:docPartObj>
    </w:sdtPr>
    <w:sdtContent>
      <w:p w:rsidR="00C51B7C" w:rsidRDefault="00ED43D8">
        <w:pPr>
          <w:pStyle w:val="Header"/>
          <w:jc w:val="right"/>
        </w:pPr>
        <w:fldSimple w:instr=" PAGE   \* MERGEFORMAT ">
          <w:r w:rsidR="00E07A6C">
            <w:rPr>
              <w:noProof/>
            </w:rPr>
            <w:t>3</w:t>
          </w:r>
        </w:fldSimple>
      </w:p>
    </w:sdtContent>
  </w:sdt>
  <w:p w:rsidR="00C51B7C" w:rsidRDefault="00C51B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5311C"/>
    <w:multiLevelType w:val="hybridMultilevel"/>
    <w:tmpl w:val="6C8E0E98"/>
    <w:lvl w:ilvl="0" w:tplc="1D14D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510D9"/>
    <w:rsid w:val="00004CC2"/>
    <w:rsid w:val="000068A7"/>
    <w:rsid w:val="00011081"/>
    <w:rsid w:val="0001148A"/>
    <w:rsid w:val="00014301"/>
    <w:rsid w:val="000311AC"/>
    <w:rsid w:val="00064F78"/>
    <w:rsid w:val="000675F3"/>
    <w:rsid w:val="000A1B95"/>
    <w:rsid w:val="000D2CE4"/>
    <w:rsid w:val="000E70DD"/>
    <w:rsid w:val="00127D46"/>
    <w:rsid w:val="0014248F"/>
    <w:rsid w:val="00156640"/>
    <w:rsid w:val="001630F5"/>
    <w:rsid w:val="00174103"/>
    <w:rsid w:val="001E3408"/>
    <w:rsid w:val="001F21F5"/>
    <w:rsid w:val="002515CB"/>
    <w:rsid w:val="002A4C3E"/>
    <w:rsid w:val="0031187A"/>
    <w:rsid w:val="003F2DC6"/>
    <w:rsid w:val="00415187"/>
    <w:rsid w:val="00446755"/>
    <w:rsid w:val="004611D6"/>
    <w:rsid w:val="00477B99"/>
    <w:rsid w:val="0049152C"/>
    <w:rsid w:val="0049210D"/>
    <w:rsid w:val="004C1FB5"/>
    <w:rsid w:val="004E6C61"/>
    <w:rsid w:val="00517B1C"/>
    <w:rsid w:val="00530BB5"/>
    <w:rsid w:val="00553DBE"/>
    <w:rsid w:val="00564946"/>
    <w:rsid w:val="005669AD"/>
    <w:rsid w:val="0059418C"/>
    <w:rsid w:val="005A7E74"/>
    <w:rsid w:val="005F0070"/>
    <w:rsid w:val="005F47F3"/>
    <w:rsid w:val="00603D5C"/>
    <w:rsid w:val="006256AB"/>
    <w:rsid w:val="00670456"/>
    <w:rsid w:val="00691B65"/>
    <w:rsid w:val="00692B41"/>
    <w:rsid w:val="0072327B"/>
    <w:rsid w:val="00723696"/>
    <w:rsid w:val="00725EB4"/>
    <w:rsid w:val="0076497E"/>
    <w:rsid w:val="007A4FF4"/>
    <w:rsid w:val="007C35FD"/>
    <w:rsid w:val="007F6FF3"/>
    <w:rsid w:val="00841DE2"/>
    <w:rsid w:val="008510D9"/>
    <w:rsid w:val="00874712"/>
    <w:rsid w:val="0088178F"/>
    <w:rsid w:val="008B7C17"/>
    <w:rsid w:val="008D41E0"/>
    <w:rsid w:val="008E0AEB"/>
    <w:rsid w:val="008F12ED"/>
    <w:rsid w:val="00961CE2"/>
    <w:rsid w:val="00964D04"/>
    <w:rsid w:val="009C1AF8"/>
    <w:rsid w:val="009E03F0"/>
    <w:rsid w:val="00A13513"/>
    <w:rsid w:val="00A533CE"/>
    <w:rsid w:val="00A548D2"/>
    <w:rsid w:val="00A74A53"/>
    <w:rsid w:val="00A827B4"/>
    <w:rsid w:val="00AA09EF"/>
    <w:rsid w:val="00AC738C"/>
    <w:rsid w:val="00AF0DFC"/>
    <w:rsid w:val="00B44066"/>
    <w:rsid w:val="00B464AA"/>
    <w:rsid w:val="00B7175F"/>
    <w:rsid w:val="00B7714F"/>
    <w:rsid w:val="00BB5C15"/>
    <w:rsid w:val="00C14F09"/>
    <w:rsid w:val="00C51B7C"/>
    <w:rsid w:val="00C62A2C"/>
    <w:rsid w:val="00C76463"/>
    <w:rsid w:val="00C81417"/>
    <w:rsid w:val="00CA3AD3"/>
    <w:rsid w:val="00CE3B90"/>
    <w:rsid w:val="00D36C22"/>
    <w:rsid w:val="00D873F0"/>
    <w:rsid w:val="00D876DF"/>
    <w:rsid w:val="00DA6CCC"/>
    <w:rsid w:val="00DD7074"/>
    <w:rsid w:val="00E07A6C"/>
    <w:rsid w:val="00E36DF2"/>
    <w:rsid w:val="00E44DC3"/>
    <w:rsid w:val="00E750A7"/>
    <w:rsid w:val="00EA036C"/>
    <w:rsid w:val="00EB10BA"/>
    <w:rsid w:val="00ED43D8"/>
    <w:rsid w:val="00EF0776"/>
    <w:rsid w:val="00F03779"/>
    <w:rsid w:val="00F13CDE"/>
    <w:rsid w:val="00F5062F"/>
    <w:rsid w:val="00F5437C"/>
    <w:rsid w:val="00F73DEC"/>
    <w:rsid w:val="00FD71B5"/>
    <w:rsid w:val="00FF0C2E"/>
    <w:rsid w:val="00FF3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96"/>
  </w:style>
  <w:style w:type="paragraph" w:styleId="Heading1">
    <w:name w:val="heading 1"/>
    <w:basedOn w:val="Normal"/>
    <w:next w:val="Normal"/>
    <w:link w:val="Heading1Char"/>
    <w:qFormat/>
    <w:rsid w:val="00A13513"/>
    <w:pPr>
      <w:keepNext/>
      <w:widowControl w:val="0"/>
      <w:tabs>
        <w:tab w:val="left" w:pos="2520"/>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0A7"/>
    <w:rPr>
      <w:color w:val="0000FF" w:themeColor="hyperlink"/>
      <w:u w:val="single"/>
    </w:rPr>
  </w:style>
  <w:style w:type="paragraph" w:styleId="Header">
    <w:name w:val="header"/>
    <w:basedOn w:val="Normal"/>
    <w:link w:val="HeaderChar"/>
    <w:uiPriority w:val="99"/>
    <w:rsid w:val="00A1351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1351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13513"/>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0110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1081"/>
  </w:style>
  <w:style w:type="paragraph" w:styleId="ListParagraph">
    <w:name w:val="List Paragraph"/>
    <w:basedOn w:val="Normal"/>
    <w:uiPriority w:val="34"/>
    <w:qFormat/>
    <w:rsid w:val="00064F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ping.au.dk/en/online-resources/books/" TargetMode="External"/><Relationship Id="rId3" Type="http://schemas.openxmlformats.org/officeDocument/2006/relationships/settings" Target="settings.xml"/><Relationship Id="rId7" Type="http://schemas.openxmlformats.org/officeDocument/2006/relationships/hyperlink" Target="mailto:jnaurigh@g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PWC User</cp:lastModifiedBy>
  <cp:revision>2</cp:revision>
  <dcterms:created xsi:type="dcterms:W3CDTF">2009-10-30T18:33:00Z</dcterms:created>
  <dcterms:modified xsi:type="dcterms:W3CDTF">2009-10-30T18:33:00Z</dcterms:modified>
</cp:coreProperties>
</file>